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7DE" w:rsidRPr="001B27DE" w:rsidRDefault="001B27DE" w:rsidP="001B27DE">
      <w:pPr>
        <w:tabs>
          <w:tab w:val="left" w:pos="3825"/>
        </w:tabs>
        <w:spacing w:after="0" w:line="360" w:lineRule="auto"/>
        <w:jc w:val="both"/>
        <w:rPr>
          <w:rFonts w:ascii="Arial" w:eastAsia="Lucida Sans Unicode" w:hAnsi="Arial" w:cs="Arial"/>
          <w:bCs/>
          <w:i/>
          <w:sz w:val="18"/>
          <w:szCs w:val="18"/>
          <w:lang w:eastAsia="pl-PL"/>
        </w:rPr>
      </w:pPr>
      <w:r w:rsidRPr="001B27DE">
        <w:rPr>
          <w:rFonts w:ascii="Arial" w:eastAsia="Lucida Sans Unicode" w:hAnsi="Arial" w:cs="Arial"/>
          <w:bCs/>
          <w:i/>
          <w:sz w:val="18"/>
          <w:szCs w:val="18"/>
          <w:lang w:eastAsia="pl-PL"/>
        </w:rPr>
        <w:t xml:space="preserve">                                                                          </w:t>
      </w:r>
      <w:r w:rsidRPr="001B27DE">
        <w:rPr>
          <w:rFonts w:ascii="Arial" w:eastAsia="HG Mincho Light J" w:hAnsi="Arial" w:cs="Times New Roman"/>
          <w:b/>
          <w:color w:val="000000"/>
          <w:sz w:val="20"/>
          <w:szCs w:val="20"/>
        </w:rPr>
        <w:t>U M O W A – wzór</w:t>
      </w:r>
      <w:r>
        <w:rPr>
          <w:rFonts w:ascii="Arial" w:eastAsia="HG Mincho Light J" w:hAnsi="Arial" w:cs="Times New Roman"/>
          <w:b/>
          <w:color w:val="000000"/>
          <w:sz w:val="20"/>
          <w:szCs w:val="20"/>
        </w:rPr>
        <w:t xml:space="preserve">                        </w:t>
      </w:r>
      <w:r>
        <w:rPr>
          <w:rFonts w:ascii="Arial" w:eastAsia="HG Mincho Light J" w:hAnsi="Arial" w:cs="Times New Roman"/>
          <w:color w:val="000000"/>
          <w:sz w:val="20"/>
          <w:szCs w:val="20"/>
        </w:rPr>
        <w:t>Załącznik nr 3 do Zaproszenia</w:t>
      </w:r>
    </w:p>
    <w:p w:rsidR="001B27DE" w:rsidRPr="001B27DE" w:rsidRDefault="001B27DE" w:rsidP="001B27DE">
      <w:pPr>
        <w:spacing w:after="0" w:line="240" w:lineRule="auto"/>
        <w:jc w:val="center"/>
        <w:rPr>
          <w:rFonts w:ascii="Arial" w:eastAsia="HG Mincho Light J" w:hAnsi="Arial" w:cs="Times New Roman"/>
          <w:color w:val="000000"/>
          <w:sz w:val="20"/>
          <w:szCs w:val="20"/>
        </w:rPr>
      </w:pPr>
      <w:r w:rsidRPr="001B27DE">
        <w:rPr>
          <w:rFonts w:ascii="Arial" w:eastAsia="HG Mincho Light J" w:hAnsi="Arial" w:cs="Times New Roman"/>
          <w:color w:val="000000"/>
          <w:sz w:val="20"/>
          <w:szCs w:val="20"/>
        </w:rPr>
        <w:t>zawarta w dniu ......2024 r. w Przeworsku pomiędzy :</w:t>
      </w:r>
    </w:p>
    <w:p w:rsidR="001B27DE" w:rsidRPr="001B27DE" w:rsidRDefault="001B27DE" w:rsidP="001B27DE">
      <w:pPr>
        <w:spacing w:after="0" w:line="240" w:lineRule="auto"/>
        <w:jc w:val="both"/>
        <w:rPr>
          <w:rFonts w:ascii="Arial" w:eastAsia="HG Mincho Light J" w:hAnsi="Arial" w:cs="Times New Roman"/>
          <w:b/>
          <w:color w:val="000000"/>
          <w:sz w:val="20"/>
          <w:szCs w:val="20"/>
        </w:rPr>
      </w:pPr>
    </w:p>
    <w:p w:rsidR="001B27DE" w:rsidRPr="001B27DE" w:rsidRDefault="001B27DE" w:rsidP="001B27DE">
      <w:pPr>
        <w:numPr>
          <w:ilvl w:val="0"/>
          <w:numId w:val="1"/>
        </w:numPr>
        <w:spacing w:after="0" w:line="240" w:lineRule="auto"/>
        <w:jc w:val="both"/>
        <w:rPr>
          <w:rFonts w:ascii="Arial" w:eastAsia="HG Mincho Light J" w:hAnsi="Arial" w:cs="Times New Roman"/>
          <w:b/>
          <w:color w:val="000000"/>
          <w:sz w:val="20"/>
          <w:szCs w:val="20"/>
        </w:rPr>
      </w:pPr>
      <w:r w:rsidRPr="001B27DE">
        <w:rPr>
          <w:rFonts w:ascii="Arial" w:eastAsia="HG Mincho Light J" w:hAnsi="Arial" w:cs="Times New Roman"/>
          <w:b/>
          <w:color w:val="000000"/>
          <w:sz w:val="20"/>
          <w:szCs w:val="20"/>
        </w:rPr>
        <w:t>Samodzielnym Publicznym Zakładem Opieki Zdrowotnej w Przeworsku</w:t>
      </w:r>
    </w:p>
    <w:p w:rsidR="001B27DE" w:rsidRPr="001B27DE" w:rsidRDefault="001B27DE" w:rsidP="001B27DE">
      <w:pPr>
        <w:spacing w:after="0" w:line="240" w:lineRule="auto"/>
        <w:ind w:left="405"/>
        <w:jc w:val="both"/>
        <w:rPr>
          <w:rFonts w:ascii="Arial" w:eastAsia="HG Mincho Light J" w:hAnsi="Arial" w:cs="Times New Roman"/>
          <w:color w:val="000000"/>
          <w:sz w:val="20"/>
          <w:szCs w:val="20"/>
        </w:rPr>
      </w:pPr>
      <w:r w:rsidRPr="001B27DE">
        <w:rPr>
          <w:rFonts w:ascii="Arial" w:eastAsia="HG Mincho Light J" w:hAnsi="Arial" w:cs="Times New Roman"/>
          <w:color w:val="000000"/>
          <w:sz w:val="20"/>
          <w:szCs w:val="20"/>
        </w:rPr>
        <w:t>Adres: 37-200 Przeworsk, ul. Szpitalna nr 16, NIP 794-15-27-016  BDO 000148840</w:t>
      </w:r>
    </w:p>
    <w:p w:rsidR="001B27DE" w:rsidRPr="001B27DE" w:rsidRDefault="001B27DE" w:rsidP="001B27DE">
      <w:pPr>
        <w:spacing w:after="0" w:line="240" w:lineRule="auto"/>
        <w:jc w:val="both"/>
        <w:rPr>
          <w:rFonts w:ascii="Arial" w:eastAsia="HG Mincho Light J" w:hAnsi="Arial" w:cs="Times New Roman"/>
          <w:color w:val="000000"/>
          <w:sz w:val="20"/>
          <w:szCs w:val="20"/>
        </w:rPr>
      </w:pPr>
      <w:r w:rsidRPr="001B27DE">
        <w:rPr>
          <w:rFonts w:ascii="Arial" w:eastAsia="HG Mincho Light J" w:hAnsi="Arial" w:cs="Times New Roman"/>
          <w:color w:val="000000"/>
          <w:sz w:val="20"/>
          <w:szCs w:val="20"/>
        </w:rPr>
        <w:t xml:space="preserve">        reprezentowanym przez: Roberta </w:t>
      </w:r>
      <w:proofErr w:type="spellStart"/>
      <w:r w:rsidRPr="001B27DE">
        <w:rPr>
          <w:rFonts w:ascii="Arial" w:eastAsia="HG Mincho Light J" w:hAnsi="Arial" w:cs="Times New Roman"/>
          <w:color w:val="000000"/>
          <w:sz w:val="20"/>
          <w:szCs w:val="20"/>
        </w:rPr>
        <w:t>Płaziaka</w:t>
      </w:r>
      <w:proofErr w:type="spellEnd"/>
      <w:r w:rsidRPr="001B27DE">
        <w:rPr>
          <w:rFonts w:ascii="Arial" w:eastAsia="HG Mincho Light J" w:hAnsi="Arial" w:cs="Times New Roman"/>
          <w:color w:val="000000"/>
          <w:sz w:val="20"/>
          <w:szCs w:val="20"/>
        </w:rPr>
        <w:t xml:space="preserve"> – p.o. Dyrektora</w:t>
      </w:r>
    </w:p>
    <w:p w:rsidR="001B27DE" w:rsidRPr="001B27DE" w:rsidRDefault="001B27DE" w:rsidP="001B27DE">
      <w:pPr>
        <w:spacing w:after="0" w:line="240" w:lineRule="auto"/>
        <w:jc w:val="both"/>
        <w:rPr>
          <w:rFonts w:ascii="Arial" w:eastAsia="HG Mincho Light J" w:hAnsi="Arial" w:cs="Times New Roman"/>
          <w:b/>
          <w:color w:val="000000"/>
          <w:sz w:val="20"/>
          <w:szCs w:val="20"/>
        </w:rPr>
      </w:pPr>
      <w:r w:rsidRPr="001B27DE">
        <w:rPr>
          <w:rFonts w:ascii="Arial" w:eastAsia="HG Mincho Light J" w:hAnsi="Arial" w:cs="Times New Roman"/>
          <w:color w:val="000000"/>
          <w:sz w:val="20"/>
          <w:szCs w:val="20"/>
        </w:rPr>
        <w:t xml:space="preserve">        zwanym w dalszej części umowy</w:t>
      </w:r>
      <w:r w:rsidRPr="001B27DE">
        <w:rPr>
          <w:rFonts w:ascii="Arial" w:eastAsia="HG Mincho Light J" w:hAnsi="Arial" w:cs="Times New Roman"/>
          <w:b/>
          <w:color w:val="000000"/>
          <w:sz w:val="20"/>
          <w:szCs w:val="20"/>
        </w:rPr>
        <w:t xml:space="preserve"> "ZAMAWIAJĄCYM",</w:t>
      </w:r>
    </w:p>
    <w:p w:rsidR="001B27DE" w:rsidRPr="001B27DE" w:rsidRDefault="001B27DE" w:rsidP="001B27DE">
      <w:pPr>
        <w:spacing w:after="0" w:line="240" w:lineRule="auto"/>
        <w:jc w:val="both"/>
        <w:rPr>
          <w:rFonts w:ascii="Arial" w:eastAsia="HG Mincho Light J" w:hAnsi="Arial" w:cs="Times New Roman"/>
          <w:b/>
          <w:color w:val="000000"/>
          <w:sz w:val="20"/>
          <w:szCs w:val="20"/>
        </w:rPr>
      </w:pPr>
      <w:r w:rsidRPr="001B27DE">
        <w:rPr>
          <w:rFonts w:ascii="Arial" w:eastAsia="HG Mincho Light J" w:hAnsi="Arial" w:cs="Times New Roman"/>
          <w:b/>
          <w:color w:val="000000"/>
          <w:sz w:val="20"/>
          <w:szCs w:val="20"/>
        </w:rPr>
        <w:t xml:space="preserve">        a</w:t>
      </w:r>
    </w:p>
    <w:p w:rsidR="001B27DE" w:rsidRPr="001B27DE" w:rsidRDefault="001B27DE" w:rsidP="001B27DE">
      <w:pPr>
        <w:numPr>
          <w:ilvl w:val="0"/>
          <w:numId w:val="1"/>
        </w:numPr>
        <w:spacing w:after="0" w:line="240" w:lineRule="auto"/>
        <w:jc w:val="both"/>
        <w:rPr>
          <w:rFonts w:ascii="Arial" w:eastAsia="HG Mincho Light J" w:hAnsi="Arial" w:cs="Times New Roman"/>
          <w:b/>
          <w:color w:val="000000"/>
          <w:sz w:val="20"/>
          <w:szCs w:val="20"/>
        </w:rPr>
      </w:pPr>
    </w:p>
    <w:p w:rsidR="001B27DE" w:rsidRPr="001B27DE" w:rsidRDefault="001B27DE" w:rsidP="001B27DE">
      <w:pPr>
        <w:spacing w:after="0" w:line="240" w:lineRule="auto"/>
        <w:jc w:val="both"/>
        <w:rPr>
          <w:rFonts w:ascii="Arial" w:eastAsia="HG Mincho Light J" w:hAnsi="Arial" w:cs="Times New Roman"/>
          <w:color w:val="000000"/>
          <w:sz w:val="20"/>
          <w:szCs w:val="20"/>
        </w:rPr>
      </w:pPr>
      <w:r w:rsidRPr="001B27DE">
        <w:rPr>
          <w:rFonts w:ascii="Arial" w:eastAsia="HG Mincho Light J" w:hAnsi="Arial" w:cs="Times New Roman"/>
          <w:color w:val="000000"/>
          <w:sz w:val="20"/>
          <w:szCs w:val="20"/>
        </w:rPr>
        <w:t xml:space="preserve">        adres:                                                  NIP                         BDO</w:t>
      </w:r>
    </w:p>
    <w:p w:rsidR="001B27DE" w:rsidRPr="001B27DE" w:rsidRDefault="001B27DE" w:rsidP="001B27DE">
      <w:pPr>
        <w:spacing w:after="0" w:line="240" w:lineRule="auto"/>
        <w:jc w:val="both"/>
        <w:rPr>
          <w:rFonts w:ascii="Arial" w:eastAsia="HG Mincho Light J" w:hAnsi="Arial" w:cs="Times New Roman"/>
          <w:color w:val="000000"/>
          <w:sz w:val="20"/>
          <w:szCs w:val="20"/>
        </w:rPr>
      </w:pPr>
    </w:p>
    <w:p w:rsidR="001B27DE" w:rsidRPr="001B27DE" w:rsidRDefault="001B27DE" w:rsidP="001B27DE">
      <w:pPr>
        <w:spacing w:after="0" w:line="240" w:lineRule="auto"/>
        <w:jc w:val="both"/>
        <w:rPr>
          <w:rFonts w:ascii="Arial" w:eastAsia="HG Mincho Light J" w:hAnsi="Arial" w:cs="Times New Roman"/>
          <w:color w:val="000000"/>
          <w:sz w:val="20"/>
          <w:szCs w:val="20"/>
        </w:rPr>
      </w:pPr>
      <w:r w:rsidRPr="001B27DE">
        <w:rPr>
          <w:rFonts w:ascii="Arial" w:eastAsia="HG Mincho Light J" w:hAnsi="Arial" w:cs="Times New Roman"/>
          <w:color w:val="000000"/>
          <w:sz w:val="20"/>
          <w:szCs w:val="20"/>
        </w:rPr>
        <w:t xml:space="preserve">        reprezentowaną przez:……………………………….                                                   </w:t>
      </w:r>
    </w:p>
    <w:p w:rsidR="001B27DE" w:rsidRDefault="001B27DE" w:rsidP="001B27DE">
      <w:pPr>
        <w:spacing w:after="0" w:line="240" w:lineRule="auto"/>
        <w:jc w:val="both"/>
        <w:rPr>
          <w:rFonts w:ascii="Arial" w:eastAsia="HG Mincho Light J" w:hAnsi="Arial" w:cs="Times New Roman"/>
          <w:b/>
          <w:color w:val="000000"/>
          <w:sz w:val="20"/>
          <w:szCs w:val="20"/>
        </w:rPr>
      </w:pPr>
      <w:r w:rsidRPr="001B27DE">
        <w:rPr>
          <w:rFonts w:ascii="Arial" w:eastAsia="HG Mincho Light J" w:hAnsi="Arial" w:cs="Times New Roman"/>
          <w:color w:val="000000"/>
          <w:sz w:val="20"/>
          <w:szCs w:val="20"/>
        </w:rPr>
        <w:t xml:space="preserve">        zwaną  w dalszej części umowy</w:t>
      </w:r>
      <w:r w:rsidRPr="001B27DE">
        <w:rPr>
          <w:rFonts w:ascii="Arial" w:eastAsia="HG Mincho Light J" w:hAnsi="Arial" w:cs="Times New Roman"/>
          <w:b/>
          <w:color w:val="000000"/>
          <w:sz w:val="20"/>
          <w:szCs w:val="20"/>
        </w:rPr>
        <w:t xml:space="preserve"> ”WYKONAWCĄ”</w:t>
      </w:r>
    </w:p>
    <w:p w:rsidR="00BA73F9" w:rsidRPr="001B27DE" w:rsidRDefault="00BA73F9" w:rsidP="001B27DE">
      <w:pPr>
        <w:spacing w:after="0" w:line="240" w:lineRule="auto"/>
        <w:jc w:val="both"/>
        <w:rPr>
          <w:rFonts w:ascii="Arial" w:eastAsia="HG Mincho Light J" w:hAnsi="Arial" w:cs="Times New Roman"/>
          <w:b/>
          <w:color w:val="000000"/>
          <w:sz w:val="20"/>
          <w:szCs w:val="20"/>
        </w:rPr>
      </w:pPr>
    </w:p>
    <w:p w:rsidR="001B27DE" w:rsidRPr="001B27DE" w:rsidRDefault="00BA73F9" w:rsidP="001B27DE">
      <w:pPr>
        <w:spacing w:after="0" w:line="240" w:lineRule="auto"/>
        <w:jc w:val="both"/>
        <w:rPr>
          <w:rFonts w:ascii="Arial" w:eastAsia="Times New Roman" w:hAnsi="Arial" w:cs="Arial"/>
          <w:sz w:val="20"/>
          <w:szCs w:val="20"/>
        </w:rPr>
      </w:pPr>
      <w:r w:rsidRPr="00BA73F9">
        <w:rPr>
          <w:rFonts w:ascii="Arial" w:eastAsia="Times New Roman" w:hAnsi="Arial" w:cs="Arial"/>
          <w:sz w:val="20"/>
          <w:szCs w:val="20"/>
        </w:rPr>
        <w:t>z pominięciem przepisów ustawy z dnia 11 września 2019 r. Prawo zamówień publicznych na podstawie wewnętrznego regulamin</w:t>
      </w:r>
      <w:r>
        <w:rPr>
          <w:rFonts w:ascii="Arial" w:eastAsia="Times New Roman" w:hAnsi="Arial" w:cs="Arial"/>
          <w:sz w:val="20"/>
          <w:szCs w:val="20"/>
        </w:rPr>
        <w:t>u (nr sprawy SPZPZ.IINZZP.260/03/24</w:t>
      </w:r>
      <w:r w:rsidRPr="00BA73F9">
        <w:rPr>
          <w:rFonts w:ascii="Arial" w:eastAsia="Times New Roman" w:hAnsi="Arial" w:cs="Arial"/>
          <w:sz w:val="20"/>
          <w:szCs w:val="20"/>
        </w:rPr>
        <w:t>).</w:t>
      </w:r>
    </w:p>
    <w:p w:rsidR="00BA73F9" w:rsidRPr="001B27DE" w:rsidRDefault="00BA73F9" w:rsidP="001B27DE">
      <w:pPr>
        <w:spacing w:after="0" w:line="240" w:lineRule="auto"/>
        <w:ind w:left="426"/>
        <w:jc w:val="both"/>
        <w:rPr>
          <w:rFonts w:ascii="Arial" w:eastAsia="Times New Roman" w:hAnsi="Arial" w:cs="Times New Roman"/>
          <w:b/>
          <w:sz w:val="16"/>
          <w:szCs w:val="16"/>
        </w:rPr>
      </w:pPr>
    </w:p>
    <w:p w:rsidR="001B27DE" w:rsidRPr="001B27DE" w:rsidRDefault="001B27DE" w:rsidP="001B27DE">
      <w:pPr>
        <w:widowControl w:val="0"/>
        <w:suppressAutoHyphens/>
        <w:spacing w:after="0" w:line="240" w:lineRule="auto"/>
        <w:ind w:right="-1"/>
        <w:jc w:val="center"/>
        <w:rPr>
          <w:rFonts w:ascii="Arial" w:eastAsia="HG Mincho Light J" w:hAnsi="Arial" w:cs="Arial"/>
          <w:b/>
          <w:bCs/>
          <w:color w:val="000000"/>
          <w:sz w:val="20"/>
          <w:szCs w:val="20"/>
        </w:rPr>
      </w:pPr>
      <w:r w:rsidRPr="001B27DE">
        <w:rPr>
          <w:rFonts w:ascii="Arial" w:eastAsia="HG Mincho Light J" w:hAnsi="Arial" w:cs="Arial"/>
          <w:b/>
          <w:bCs/>
          <w:color w:val="000000"/>
          <w:sz w:val="20"/>
          <w:szCs w:val="20"/>
        </w:rPr>
        <w:t>§1.</w:t>
      </w:r>
    </w:p>
    <w:p w:rsidR="001B27DE" w:rsidRPr="001B27DE" w:rsidRDefault="001B27DE" w:rsidP="001B27DE">
      <w:pPr>
        <w:widowControl w:val="0"/>
        <w:numPr>
          <w:ilvl w:val="0"/>
          <w:numId w:val="3"/>
        </w:numPr>
        <w:suppressAutoHyphens/>
        <w:spacing w:after="0" w:line="240" w:lineRule="auto"/>
        <w:ind w:left="284" w:hanging="284"/>
        <w:jc w:val="both"/>
        <w:rPr>
          <w:rFonts w:ascii="Arial" w:eastAsia="Times New Roman" w:hAnsi="Arial" w:cs="Times New Roman"/>
          <w:sz w:val="20"/>
          <w:szCs w:val="20"/>
        </w:rPr>
      </w:pPr>
      <w:r w:rsidRPr="001B27DE">
        <w:rPr>
          <w:rFonts w:ascii="Arial" w:eastAsia="Times New Roman" w:hAnsi="Arial" w:cs="Times New Roman"/>
          <w:sz w:val="20"/>
          <w:szCs w:val="20"/>
        </w:rPr>
        <w:t xml:space="preserve">Na zasadach i warunkach określonych w niniejszej Umowie WYKONAWCA zobowiązuje się sprzedać ZAMAWIAJĄCEMU odczynniki laboratoryjne oraz materiały zużywalne zwane w dalszej części Umowy „towarem” oraz wydzierżawić analizator zwany w dalszej części Umowy „urządzeniem” szczegółowo opisane w Załączniku nr 1 do Umowy (formularz cenowy- część nr..…) </w:t>
      </w:r>
    </w:p>
    <w:p w:rsidR="001B27DE" w:rsidRPr="001B27DE" w:rsidRDefault="001B27DE" w:rsidP="001B27DE">
      <w:pPr>
        <w:numPr>
          <w:ilvl w:val="0"/>
          <w:numId w:val="3"/>
        </w:numPr>
        <w:spacing w:after="0" w:line="240" w:lineRule="auto"/>
        <w:ind w:left="284" w:hanging="284"/>
        <w:contextualSpacing/>
        <w:jc w:val="both"/>
        <w:rPr>
          <w:rFonts w:ascii="Arial" w:eastAsia="Times New Roman" w:hAnsi="Arial" w:cs="Times New Roman"/>
          <w:sz w:val="20"/>
          <w:szCs w:val="20"/>
        </w:rPr>
      </w:pPr>
      <w:r w:rsidRPr="001B27DE">
        <w:rPr>
          <w:rFonts w:ascii="Arial" w:eastAsia="Times New Roman" w:hAnsi="Arial" w:cs="Times New Roman"/>
          <w:sz w:val="20"/>
          <w:szCs w:val="20"/>
        </w:rPr>
        <w:t>Umowa niniejsza zostaje zawarta w związku z wyborem w trybie podstawowym oferty WYKONAWCY na  dostawę towarów.</w:t>
      </w:r>
    </w:p>
    <w:p w:rsidR="001B27DE" w:rsidRPr="001B27DE" w:rsidRDefault="001B27DE" w:rsidP="001B27DE">
      <w:pPr>
        <w:spacing w:after="0" w:line="276" w:lineRule="auto"/>
        <w:jc w:val="both"/>
        <w:outlineLvl w:val="0"/>
        <w:rPr>
          <w:rFonts w:ascii="Arial" w:eastAsia="Times New Roman" w:hAnsi="Arial" w:cs="Arial"/>
          <w:b/>
          <w:sz w:val="20"/>
          <w:szCs w:val="20"/>
        </w:rPr>
      </w:pPr>
      <w:r w:rsidRPr="001B27DE">
        <w:rPr>
          <w:rFonts w:ascii="Arial" w:eastAsia="Times New Roman" w:hAnsi="Arial" w:cs="Arial"/>
          <w:b/>
          <w:sz w:val="20"/>
          <w:szCs w:val="20"/>
        </w:rPr>
        <w:t xml:space="preserve">            </w:t>
      </w:r>
    </w:p>
    <w:p w:rsidR="001B27DE" w:rsidRPr="001B27DE" w:rsidRDefault="001B27DE" w:rsidP="001B27DE">
      <w:pPr>
        <w:widowControl w:val="0"/>
        <w:suppressAutoHyphens/>
        <w:spacing w:after="0" w:line="240" w:lineRule="auto"/>
        <w:ind w:right="-1"/>
        <w:jc w:val="center"/>
        <w:rPr>
          <w:rFonts w:ascii="Arial" w:eastAsia="HG Mincho Light J" w:hAnsi="Arial" w:cs="Arial"/>
          <w:b/>
          <w:bCs/>
          <w:color w:val="000000"/>
          <w:sz w:val="20"/>
          <w:szCs w:val="20"/>
        </w:rPr>
      </w:pPr>
      <w:r w:rsidRPr="001B27DE">
        <w:rPr>
          <w:rFonts w:ascii="Arial" w:eastAsia="HG Mincho Light J" w:hAnsi="Arial" w:cs="Arial"/>
          <w:b/>
          <w:bCs/>
          <w:color w:val="000000"/>
          <w:sz w:val="20"/>
          <w:szCs w:val="20"/>
        </w:rPr>
        <w:t>§2.</w:t>
      </w:r>
    </w:p>
    <w:p w:rsidR="001B27DE" w:rsidRPr="001B27DE" w:rsidRDefault="001B27DE" w:rsidP="001B27DE">
      <w:pPr>
        <w:widowControl w:val="0"/>
        <w:numPr>
          <w:ilvl w:val="0"/>
          <w:numId w:val="16"/>
        </w:numPr>
        <w:suppressAutoHyphens/>
        <w:spacing w:after="0" w:line="240" w:lineRule="auto"/>
        <w:ind w:left="284" w:right="-1"/>
        <w:contextualSpacing/>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 xml:space="preserve">Wykonawca zobowiązuje się w terminie do 10 dni licząc od daty zawarcia niniejsze umowy dostarczyć urządzenie na podstawie protokołu przekazania do (Działu Diagnostyki Laboratoryjnej,  Oddziału Anestezjologii i Intensywnej Terapii) Zamawiającego na swój koszt i ryzyko oraz zainstalować i przeszkolić personel Zamawiającego. </w:t>
      </w:r>
    </w:p>
    <w:p w:rsidR="001B27DE" w:rsidRPr="001B27DE" w:rsidRDefault="001B27DE" w:rsidP="001B27DE">
      <w:pPr>
        <w:widowControl w:val="0"/>
        <w:numPr>
          <w:ilvl w:val="0"/>
          <w:numId w:val="16"/>
        </w:numPr>
        <w:suppressAutoHyphens/>
        <w:spacing w:after="0" w:line="240" w:lineRule="auto"/>
        <w:ind w:left="284" w:right="-1"/>
        <w:contextualSpacing/>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Wykonawca dostarczy wraz z pierwszą dostawą karty charakterystyki dla wszystkich odczynników oraz firmowe ulotki do odczynników w języku polskim lub zapewni całodobowy dostęp online do karty charakterystyki na stronie internetowej pod adresem: www………………………………………..</w:t>
      </w:r>
    </w:p>
    <w:p w:rsidR="001B27DE" w:rsidRPr="001B27DE" w:rsidRDefault="001B27DE" w:rsidP="001B27DE">
      <w:pPr>
        <w:widowControl w:val="0"/>
        <w:numPr>
          <w:ilvl w:val="0"/>
          <w:numId w:val="16"/>
        </w:numPr>
        <w:suppressAutoHyphens/>
        <w:spacing w:after="0" w:line="240" w:lineRule="auto"/>
        <w:ind w:left="284" w:right="-1"/>
        <w:contextualSpacing/>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Wykonawca udziela Zamawiającemu gwarancji jakości na urządzenia w okresie trwania umowy zgodnie z warunkami zawartymi w załączonej karcie gwarancyjnej.</w:t>
      </w:r>
    </w:p>
    <w:p w:rsidR="001B27DE" w:rsidRPr="001B27DE" w:rsidRDefault="001B27DE" w:rsidP="001B27DE">
      <w:pPr>
        <w:widowControl w:val="0"/>
        <w:numPr>
          <w:ilvl w:val="0"/>
          <w:numId w:val="16"/>
        </w:numPr>
        <w:suppressAutoHyphens/>
        <w:spacing w:after="0" w:line="240" w:lineRule="auto"/>
        <w:ind w:left="284" w:right="-1"/>
        <w:contextualSpacing/>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Zamawiający zobowiązany jest używać urządzenie zgodnie z przeznaczeniem oraz instrukcjami producenta oraz utrzymywać je w stanie odpowiadającym normalnemu zużyciu eksploatacyjnemu.</w:t>
      </w:r>
    </w:p>
    <w:p w:rsidR="001B27DE" w:rsidRPr="001B27DE" w:rsidRDefault="001B27DE" w:rsidP="001B27DE">
      <w:pPr>
        <w:widowControl w:val="0"/>
        <w:numPr>
          <w:ilvl w:val="0"/>
          <w:numId w:val="16"/>
        </w:numPr>
        <w:suppressAutoHyphens/>
        <w:spacing w:after="0" w:line="240" w:lineRule="auto"/>
        <w:ind w:left="284" w:right="-1"/>
        <w:contextualSpacing/>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Wykonawca zobowiązany jest  do serwisowania urządzeń w czasie trwania umowy.</w:t>
      </w:r>
    </w:p>
    <w:p w:rsidR="001B27DE" w:rsidRPr="001B27DE" w:rsidRDefault="001B27DE" w:rsidP="001B27DE">
      <w:pPr>
        <w:widowControl w:val="0"/>
        <w:numPr>
          <w:ilvl w:val="0"/>
          <w:numId w:val="16"/>
        </w:numPr>
        <w:suppressAutoHyphens/>
        <w:spacing w:after="0" w:line="240" w:lineRule="auto"/>
        <w:ind w:left="284" w:right="-1"/>
        <w:contextualSpacing/>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Wykonawca zobowiązuje się do usunięcia awarii urządzeń w ciągu 24</w:t>
      </w:r>
      <w:r w:rsidRPr="001B27DE">
        <w:rPr>
          <w:rFonts w:ascii="Arial" w:eastAsia="HG Mincho Light J" w:hAnsi="Arial" w:cs="Arial"/>
          <w:bCs/>
          <w:iCs/>
          <w:color w:val="000000"/>
          <w:sz w:val="20"/>
          <w:szCs w:val="20"/>
        </w:rPr>
        <w:t xml:space="preserve"> godzin w dni robocze</w:t>
      </w:r>
      <w:r w:rsidRPr="001B27DE">
        <w:rPr>
          <w:rFonts w:ascii="Arial" w:eastAsia="HG Mincho Light J" w:hAnsi="Arial" w:cs="Arial"/>
          <w:color w:val="000000"/>
          <w:sz w:val="20"/>
          <w:szCs w:val="20"/>
        </w:rPr>
        <w:t xml:space="preserve"> od chwili zgłoszenia przez Zamawiającego.</w:t>
      </w:r>
    </w:p>
    <w:p w:rsidR="001B27DE" w:rsidRPr="001B27DE" w:rsidRDefault="001B27DE" w:rsidP="001B27DE">
      <w:pPr>
        <w:widowControl w:val="0"/>
        <w:numPr>
          <w:ilvl w:val="0"/>
          <w:numId w:val="16"/>
        </w:numPr>
        <w:suppressAutoHyphens/>
        <w:spacing w:after="0" w:line="240" w:lineRule="auto"/>
        <w:ind w:left="284" w:right="-1"/>
        <w:contextualSpacing/>
        <w:jc w:val="both"/>
        <w:rPr>
          <w:rFonts w:ascii="Arial" w:eastAsia="HG Mincho Light J" w:hAnsi="Arial" w:cs="Arial"/>
          <w:color w:val="000000"/>
          <w:sz w:val="20"/>
          <w:szCs w:val="20"/>
        </w:rPr>
      </w:pPr>
      <w:r w:rsidRPr="001B27DE">
        <w:rPr>
          <w:rFonts w:ascii="Arial" w:eastAsia="HG Mincho Light J" w:hAnsi="Arial" w:cs="Arial"/>
          <w:sz w:val="20"/>
          <w:szCs w:val="20"/>
        </w:rPr>
        <w:t>W przypadku wprowadzenia urządzenia nowej generacji spełniającego parametry wymagalne i pracującego w oparciu o te same odczynniki Strony dopuszczają możliwość jego wymiany bez zmiany warunków umowy.</w:t>
      </w:r>
    </w:p>
    <w:p w:rsidR="001B27DE" w:rsidRPr="001B27DE" w:rsidRDefault="001B27DE" w:rsidP="001B27DE">
      <w:pPr>
        <w:widowControl w:val="0"/>
        <w:suppressAutoHyphens/>
        <w:spacing w:after="0" w:line="240" w:lineRule="auto"/>
        <w:ind w:right="-1"/>
        <w:jc w:val="both"/>
        <w:rPr>
          <w:rFonts w:ascii="Arial" w:eastAsia="HG Mincho Light J" w:hAnsi="Arial" w:cs="Arial"/>
          <w:color w:val="000000"/>
          <w:sz w:val="20"/>
          <w:szCs w:val="20"/>
        </w:rPr>
      </w:pPr>
    </w:p>
    <w:p w:rsidR="001B27DE" w:rsidRPr="001B27DE" w:rsidRDefault="001B27DE" w:rsidP="001B27DE">
      <w:pPr>
        <w:widowControl w:val="0"/>
        <w:suppressAutoHyphens/>
        <w:spacing w:after="0" w:line="240" w:lineRule="auto"/>
        <w:ind w:right="-1"/>
        <w:jc w:val="center"/>
        <w:rPr>
          <w:rFonts w:ascii="Arial" w:eastAsia="HG Mincho Light J" w:hAnsi="Arial" w:cs="Arial"/>
          <w:b/>
          <w:bCs/>
          <w:color w:val="000000"/>
          <w:sz w:val="20"/>
          <w:szCs w:val="20"/>
        </w:rPr>
      </w:pPr>
      <w:r w:rsidRPr="001B27DE">
        <w:rPr>
          <w:rFonts w:ascii="Arial" w:eastAsia="HG Mincho Light J" w:hAnsi="Arial" w:cs="Arial"/>
          <w:b/>
          <w:bCs/>
          <w:color w:val="000000"/>
          <w:sz w:val="20"/>
          <w:szCs w:val="20"/>
        </w:rPr>
        <w:t>§3.</w:t>
      </w:r>
    </w:p>
    <w:p w:rsidR="001B27DE" w:rsidRPr="001B27DE" w:rsidRDefault="001B27DE" w:rsidP="001B27DE">
      <w:pPr>
        <w:widowControl w:val="0"/>
        <w:numPr>
          <w:ilvl w:val="0"/>
          <w:numId w:val="7"/>
        </w:numPr>
        <w:suppressAutoHyphens/>
        <w:autoSpaceDE w:val="0"/>
        <w:autoSpaceDN w:val="0"/>
        <w:spacing w:after="0" w:line="240" w:lineRule="auto"/>
        <w:ind w:right="-1"/>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Wykonawca zobowiązuje się do sukcesywnego dostarczania</w:t>
      </w:r>
      <w:r w:rsidRPr="001B27DE">
        <w:rPr>
          <w:rFonts w:ascii="Arial" w:eastAsia="HG Mincho Light J" w:hAnsi="Arial" w:cs="Arial"/>
          <w:color w:val="FF0000"/>
          <w:sz w:val="20"/>
          <w:szCs w:val="20"/>
        </w:rPr>
        <w:t xml:space="preserve"> </w:t>
      </w:r>
      <w:r w:rsidRPr="001B27DE">
        <w:rPr>
          <w:rFonts w:ascii="Arial" w:eastAsia="HG Mincho Light J" w:hAnsi="Arial" w:cs="Arial"/>
          <w:sz w:val="20"/>
          <w:szCs w:val="20"/>
        </w:rPr>
        <w:t>towaru,</w:t>
      </w:r>
      <w:r w:rsidRPr="001B27DE">
        <w:rPr>
          <w:rFonts w:ascii="Arial" w:eastAsia="HG Mincho Light J" w:hAnsi="Arial" w:cs="Arial"/>
          <w:color w:val="000000"/>
          <w:sz w:val="20"/>
          <w:szCs w:val="20"/>
        </w:rPr>
        <w:t xml:space="preserve"> po wystosowaniu przez Zamawiającego pisemnego zamówienia złożonego emailem na adres: …………………………………………………………………….. , w zależności od aktualnych potrzeb.</w:t>
      </w:r>
    </w:p>
    <w:p w:rsidR="001B27DE" w:rsidRPr="001B27DE" w:rsidRDefault="001B27DE" w:rsidP="001B27DE">
      <w:pPr>
        <w:widowControl w:val="0"/>
        <w:numPr>
          <w:ilvl w:val="0"/>
          <w:numId w:val="7"/>
        </w:numPr>
        <w:suppressAutoHyphens/>
        <w:autoSpaceDE w:val="0"/>
        <w:autoSpaceDN w:val="0"/>
        <w:spacing w:after="0" w:line="240" w:lineRule="auto"/>
        <w:ind w:right="-1"/>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 xml:space="preserve">Wykonawca będzie dostarczał </w:t>
      </w:r>
      <w:r w:rsidRPr="001B27DE">
        <w:rPr>
          <w:rFonts w:ascii="Arial" w:eastAsia="HG Mincho Light J" w:hAnsi="Arial" w:cs="Arial"/>
          <w:sz w:val="20"/>
          <w:szCs w:val="20"/>
        </w:rPr>
        <w:t>towary</w:t>
      </w:r>
      <w:r w:rsidRPr="001B27DE">
        <w:rPr>
          <w:rFonts w:ascii="Arial" w:eastAsia="HG Mincho Light J" w:hAnsi="Arial" w:cs="Arial"/>
          <w:color w:val="FF0000"/>
          <w:sz w:val="20"/>
          <w:szCs w:val="20"/>
        </w:rPr>
        <w:t xml:space="preserve"> </w:t>
      </w:r>
      <w:r w:rsidRPr="001B27DE">
        <w:rPr>
          <w:rFonts w:ascii="Arial" w:eastAsia="HG Mincho Light J" w:hAnsi="Arial" w:cs="Arial"/>
          <w:color w:val="000000"/>
          <w:sz w:val="20"/>
          <w:szCs w:val="20"/>
        </w:rPr>
        <w:t>do (Działu Diagnostyki Laboratoryjnej, Oddziału Anestezjologii i Intensywnej Terapii) Zamawiającego w dniach od poniedziałku do piątku w godz. 7</w:t>
      </w:r>
      <w:r w:rsidRPr="001B27DE">
        <w:rPr>
          <w:rFonts w:ascii="Arial" w:eastAsia="HG Mincho Light J" w:hAnsi="Arial" w:cs="Arial"/>
          <w:color w:val="000000"/>
          <w:sz w:val="20"/>
          <w:szCs w:val="20"/>
          <w:vertAlign w:val="superscript"/>
        </w:rPr>
        <w:t>00</w:t>
      </w:r>
      <w:r w:rsidRPr="001B27DE">
        <w:rPr>
          <w:rFonts w:ascii="Arial" w:eastAsia="HG Mincho Light J" w:hAnsi="Arial" w:cs="Arial"/>
          <w:color w:val="000000"/>
          <w:sz w:val="20"/>
          <w:szCs w:val="20"/>
        </w:rPr>
        <w:t>-14</w:t>
      </w:r>
      <w:r w:rsidRPr="001B27DE">
        <w:rPr>
          <w:rFonts w:ascii="Arial" w:eastAsia="HG Mincho Light J" w:hAnsi="Arial" w:cs="Arial"/>
          <w:color w:val="000000"/>
          <w:sz w:val="20"/>
          <w:szCs w:val="20"/>
          <w:vertAlign w:val="superscript"/>
        </w:rPr>
        <w:t>00</w:t>
      </w:r>
      <w:r w:rsidRPr="001B27DE">
        <w:rPr>
          <w:rFonts w:ascii="Arial" w:eastAsia="HG Mincho Light J" w:hAnsi="Arial" w:cs="Arial"/>
          <w:color w:val="000000"/>
          <w:sz w:val="20"/>
          <w:szCs w:val="20"/>
        </w:rPr>
        <w:t>, na swój koszt i ryzyko.</w:t>
      </w:r>
    </w:p>
    <w:p w:rsidR="001B27DE" w:rsidRPr="001B27DE" w:rsidRDefault="001B27DE" w:rsidP="001B27DE">
      <w:pPr>
        <w:widowControl w:val="0"/>
        <w:numPr>
          <w:ilvl w:val="0"/>
          <w:numId w:val="7"/>
        </w:numPr>
        <w:suppressAutoHyphens/>
        <w:autoSpaceDE w:val="0"/>
        <w:autoSpaceDN w:val="0"/>
        <w:spacing w:after="0" w:line="240" w:lineRule="auto"/>
        <w:ind w:right="-1"/>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 xml:space="preserve">Realizacja dostaw </w:t>
      </w:r>
      <w:r w:rsidRPr="001B27DE">
        <w:rPr>
          <w:rFonts w:ascii="Arial" w:eastAsia="HG Mincho Light J" w:hAnsi="Arial" w:cs="Arial"/>
          <w:sz w:val="20"/>
          <w:szCs w:val="20"/>
        </w:rPr>
        <w:t xml:space="preserve">towarów </w:t>
      </w:r>
      <w:r w:rsidRPr="001B27DE">
        <w:rPr>
          <w:rFonts w:ascii="Arial" w:eastAsia="HG Mincho Light J" w:hAnsi="Arial" w:cs="Arial"/>
          <w:color w:val="000000"/>
          <w:sz w:val="20"/>
          <w:szCs w:val="20"/>
        </w:rPr>
        <w:t xml:space="preserve">winna nastąpić w ciągu </w:t>
      </w:r>
      <w:r w:rsidR="005F5E0C" w:rsidRPr="00490DD6">
        <w:rPr>
          <w:rFonts w:ascii="Arial" w:eastAsia="HG Mincho Light J" w:hAnsi="Arial" w:cs="Arial"/>
          <w:color w:val="000000"/>
          <w:sz w:val="20"/>
          <w:szCs w:val="20"/>
        </w:rPr>
        <w:t>3</w:t>
      </w:r>
      <w:r w:rsidRPr="00490DD6">
        <w:rPr>
          <w:rFonts w:ascii="Arial" w:eastAsia="HG Mincho Light J" w:hAnsi="Arial" w:cs="Arial"/>
          <w:color w:val="000000"/>
          <w:sz w:val="20"/>
          <w:szCs w:val="20"/>
        </w:rPr>
        <w:t xml:space="preserve"> dni roboczych</w:t>
      </w:r>
      <w:r w:rsidRPr="001B27DE">
        <w:rPr>
          <w:rFonts w:ascii="Arial" w:eastAsia="HG Mincho Light J" w:hAnsi="Arial" w:cs="Arial"/>
          <w:color w:val="000000"/>
          <w:sz w:val="20"/>
          <w:szCs w:val="20"/>
        </w:rPr>
        <w:t xml:space="preserve"> licząc od daty otrzymania zamówienia. </w:t>
      </w:r>
    </w:p>
    <w:p w:rsidR="001B27DE" w:rsidRPr="001B27DE" w:rsidRDefault="001B27DE" w:rsidP="001B27DE">
      <w:pPr>
        <w:widowControl w:val="0"/>
        <w:numPr>
          <w:ilvl w:val="0"/>
          <w:numId w:val="7"/>
        </w:numPr>
        <w:suppressAutoHyphens/>
        <w:autoSpaceDE w:val="0"/>
        <w:autoSpaceDN w:val="0"/>
        <w:spacing w:after="0" w:line="240" w:lineRule="auto"/>
        <w:ind w:right="-1"/>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Strony ustalają brak możliwości odmowy dostaw przez Wykonawcę w przypadku przekroczenia terminu płatności  nie dłużej niż  90 dni od daty wymagalności faktury.</w:t>
      </w:r>
    </w:p>
    <w:p w:rsidR="001B27DE" w:rsidRPr="001B27DE" w:rsidRDefault="001B27DE" w:rsidP="001B27DE">
      <w:pPr>
        <w:widowControl w:val="0"/>
        <w:numPr>
          <w:ilvl w:val="0"/>
          <w:numId w:val="7"/>
        </w:numPr>
        <w:suppressAutoHyphens/>
        <w:autoSpaceDE w:val="0"/>
        <w:autoSpaceDN w:val="0"/>
        <w:spacing w:after="0" w:line="240" w:lineRule="auto"/>
        <w:ind w:right="-1"/>
        <w:jc w:val="both"/>
        <w:rPr>
          <w:rFonts w:ascii="Arial" w:eastAsia="HG Mincho Light J" w:hAnsi="Arial" w:cs="Arial"/>
          <w:color w:val="000000"/>
          <w:sz w:val="20"/>
          <w:szCs w:val="20"/>
        </w:rPr>
      </w:pPr>
      <w:r w:rsidRPr="001B27DE">
        <w:rPr>
          <w:rFonts w:ascii="Arial" w:eastAsia="Times New Roman" w:hAnsi="Arial" w:cs="Times New Roman"/>
          <w:sz w:val="20"/>
          <w:szCs w:val="20"/>
        </w:rPr>
        <w:t xml:space="preserve">Zamawiający zastrzega sobie prawo do: </w:t>
      </w:r>
    </w:p>
    <w:p w:rsidR="001B27DE" w:rsidRPr="001B27DE" w:rsidRDefault="001B27DE" w:rsidP="001B27DE">
      <w:pPr>
        <w:numPr>
          <w:ilvl w:val="1"/>
          <w:numId w:val="4"/>
        </w:numPr>
        <w:spacing w:after="0" w:line="240" w:lineRule="auto"/>
        <w:jc w:val="both"/>
        <w:rPr>
          <w:rFonts w:ascii="Arial" w:eastAsia="Times New Roman" w:hAnsi="Arial" w:cs="Times New Roman"/>
          <w:sz w:val="20"/>
          <w:szCs w:val="20"/>
        </w:rPr>
      </w:pPr>
      <w:r w:rsidRPr="001B27DE">
        <w:rPr>
          <w:rFonts w:ascii="Arial" w:eastAsia="Times New Roman" w:hAnsi="Arial" w:cs="Times New Roman"/>
          <w:sz w:val="20"/>
          <w:szCs w:val="20"/>
        </w:rPr>
        <w:t xml:space="preserve">dokonywania przesunięć ilościowych pomiędzy poszczególnymi pozycjami asortymentowymi będącymi przedmiotem niniejszej umowy. </w:t>
      </w:r>
    </w:p>
    <w:p w:rsidR="001B27DE" w:rsidRPr="001B27DE" w:rsidRDefault="001B27DE" w:rsidP="001B27DE">
      <w:pPr>
        <w:numPr>
          <w:ilvl w:val="1"/>
          <w:numId w:val="14"/>
        </w:numPr>
        <w:spacing w:after="0" w:line="240" w:lineRule="auto"/>
        <w:jc w:val="both"/>
        <w:rPr>
          <w:rFonts w:ascii="Arial" w:eastAsia="Times New Roman" w:hAnsi="Arial" w:cs="Times New Roman"/>
          <w:sz w:val="20"/>
          <w:szCs w:val="20"/>
        </w:rPr>
      </w:pPr>
      <w:r w:rsidRPr="001B27DE">
        <w:rPr>
          <w:rFonts w:ascii="Arial" w:eastAsia="Times New Roman" w:hAnsi="Arial" w:cs="Times New Roman"/>
          <w:sz w:val="20"/>
          <w:szCs w:val="20"/>
        </w:rPr>
        <w:t>zmniejszenia realizacji umowy o 20% całkowitej wartości przedmiotu umowy.</w:t>
      </w:r>
    </w:p>
    <w:p w:rsidR="001B27DE" w:rsidRPr="001B27DE" w:rsidRDefault="001B27DE" w:rsidP="001B27DE">
      <w:pPr>
        <w:spacing w:after="0" w:line="240" w:lineRule="auto"/>
        <w:ind w:left="426" w:hanging="284"/>
        <w:jc w:val="both"/>
        <w:rPr>
          <w:rFonts w:ascii="Arial" w:eastAsia="Times New Roman" w:hAnsi="Arial" w:cs="Times New Roman"/>
          <w:sz w:val="20"/>
          <w:szCs w:val="20"/>
        </w:rPr>
      </w:pPr>
      <w:r w:rsidRPr="001B27DE">
        <w:rPr>
          <w:rFonts w:ascii="Arial" w:eastAsia="Times New Roman" w:hAnsi="Arial" w:cs="Times New Roman"/>
          <w:sz w:val="20"/>
          <w:szCs w:val="20"/>
        </w:rPr>
        <w:t xml:space="preserve">     Z tego tytułu Wykonawca nie będzie uprawniony do innych roszczeń względem Zamawiającego niż żądania  zapłaty za towar już dostarczony Zamawiającemu</w:t>
      </w:r>
    </w:p>
    <w:p w:rsidR="001B27DE" w:rsidRPr="001B27DE" w:rsidRDefault="001B27DE" w:rsidP="001B27DE">
      <w:pPr>
        <w:widowControl w:val="0"/>
        <w:suppressAutoHyphens/>
        <w:spacing w:after="0" w:line="240" w:lineRule="auto"/>
        <w:ind w:right="-1"/>
        <w:rPr>
          <w:rFonts w:ascii="Arial" w:eastAsia="HG Mincho Light J" w:hAnsi="Arial" w:cs="Arial"/>
          <w:b/>
          <w:bCs/>
          <w:color w:val="000000"/>
          <w:sz w:val="20"/>
          <w:szCs w:val="20"/>
        </w:rPr>
      </w:pPr>
    </w:p>
    <w:p w:rsidR="001B27DE" w:rsidRPr="001B27DE" w:rsidRDefault="001B27DE" w:rsidP="001B27DE">
      <w:pPr>
        <w:widowControl w:val="0"/>
        <w:suppressAutoHyphens/>
        <w:spacing w:after="0" w:line="240" w:lineRule="auto"/>
        <w:ind w:right="-1"/>
        <w:jc w:val="center"/>
        <w:rPr>
          <w:rFonts w:ascii="Arial" w:eastAsia="HG Mincho Light J" w:hAnsi="Arial" w:cs="Arial"/>
          <w:b/>
          <w:bCs/>
          <w:color w:val="000000"/>
          <w:sz w:val="20"/>
          <w:szCs w:val="20"/>
        </w:rPr>
      </w:pPr>
      <w:r w:rsidRPr="001B27DE">
        <w:rPr>
          <w:rFonts w:ascii="Arial" w:eastAsia="HG Mincho Light J" w:hAnsi="Arial" w:cs="Arial"/>
          <w:b/>
          <w:bCs/>
          <w:color w:val="000000"/>
          <w:sz w:val="20"/>
          <w:szCs w:val="20"/>
        </w:rPr>
        <w:lastRenderedPageBreak/>
        <w:t>§4.</w:t>
      </w:r>
    </w:p>
    <w:p w:rsidR="001B27DE" w:rsidRPr="001B27DE" w:rsidRDefault="001B27DE" w:rsidP="001B27DE">
      <w:pPr>
        <w:widowControl w:val="0"/>
        <w:numPr>
          <w:ilvl w:val="0"/>
          <w:numId w:val="10"/>
        </w:numPr>
        <w:suppressAutoHyphens/>
        <w:spacing w:after="0" w:line="240" w:lineRule="auto"/>
        <w:ind w:left="284"/>
        <w:contextualSpacing/>
        <w:jc w:val="both"/>
        <w:rPr>
          <w:rFonts w:ascii="Arial" w:eastAsia="HG Mincho Light J" w:hAnsi="Arial" w:cs="Arial"/>
          <w:b/>
          <w:color w:val="000000"/>
          <w:sz w:val="20"/>
          <w:szCs w:val="20"/>
          <w:u w:val="single"/>
        </w:rPr>
      </w:pPr>
      <w:r w:rsidRPr="001B27DE">
        <w:rPr>
          <w:rFonts w:ascii="Arial" w:eastAsia="HG Mincho Light J" w:hAnsi="Arial" w:cs="Arial"/>
          <w:color w:val="000000"/>
          <w:sz w:val="20"/>
          <w:szCs w:val="20"/>
        </w:rPr>
        <w:t xml:space="preserve">Wynagrodzenie Wykonawcy za wykonanie przedmiotu umowy (dostawa towarów wraz z czynszem za dzierżawę urządzenia) wynosi łącznie: </w:t>
      </w:r>
    </w:p>
    <w:p w:rsidR="001B27DE" w:rsidRPr="001B27DE" w:rsidRDefault="001B27DE" w:rsidP="001B27DE">
      <w:pPr>
        <w:widowControl w:val="0"/>
        <w:suppressAutoHyphens/>
        <w:spacing w:after="0" w:line="240" w:lineRule="auto"/>
        <w:ind w:left="284"/>
        <w:contextualSpacing/>
        <w:jc w:val="both"/>
        <w:rPr>
          <w:rFonts w:ascii="Arial" w:eastAsia="HG Mincho Light J" w:hAnsi="Arial" w:cs="Arial"/>
          <w:b/>
          <w:color w:val="000000"/>
          <w:sz w:val="20"/>
          <w:szCs w:val="20"/>
          <w:u w:val="single"/>
        </w:rPr>
      </w:pPr>
      <w:r w:rsidRPr="001B27DE">
        <w:rPr>
          <w:rFonts w:ascii="Arial" w:eastAsia="HG Mincho Light J" w:hAnsi="Arial" w:cs="Arial"/>
          <w:color w:val="000000"/>
          <w:sz w:val="20"/>
          <w:szCs w:val="20"/>
        </w:rPr>
        <w:t xml:space="preserve"> </w:t>
      </w:r>
      <w:r w:rsidRPr="001B27DE">
        <w:rPr>
          <w:rFonts w:ascii="Arial" w:eastAsia="HG Mincho Light J" w:hAnsi="Arial" w:cs="Arial"/>
          <w:b/>
          <w:color w:val="000000"/>
          <w:sz w:val="20"/>
          <w:szCs w:val="20"/>
        </w:rPr>
        <w:t>……………………. brutto</w:t>
      </w:r>
      <w:r w:rsidRPr="001B27DE">
        <w:rPr>
          <w:rFonts w:ascii="Arial" w:eastAsia="HG Mincho Light J" w:hAnsi="Arial" w:cs="Arial"/>
          <w:color w:val="000000"/>
          <w:sz w:val="20"/>
          <w:szCs w:val="20"/>
        </w:rPr>
        <w:t>, w tym :</w:t>
      </w:r>
    </w:p>
    <w:p w:rsidR="001B27DE" w:rsidRPr="001B27DE" w:rsidRDefault="001B27DE" w:rsidP="001B27DE">
      <w:pPr>
        <w:widowControl w:val="0"/>
        <w:suppressAutoHyphens/>
        <w:spacing w:after="0" w:line="240" w:lineRule="auto"/>
        <w:ind w:right="-1"/>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 xml:space="preserve">     za dostawę towarów: ……………….brutto</w:t>
      </w:r>
    </w:p>
    <w:p w:rsidR="001B27DE" w:rsidRPr="001B27DE" w:rsidRDefault="001B27DE" w:rsidP="001B27DE">
      <w:pPr>
        <w:widowControl w:val="0"/>
        <w:suppressAutoHyphens/>
        <w:spacing w:after="0" w:line="240" w:lineRule="auto"/>
        <w:ind w:right="-1"/>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 xml:space="preserve">     za czynsz dzi</w:t>
      </w:r>
      <w:r w:rsidR="00197AB4">
        <w:rPr>
          <w:rFonts w:ascii="Arial" w:eastAsia="HG Mincho Light J" w:hAnsi="Arial" w:cs="Arial"/>
          <w:color w:val="000000"/>
          <w:sz w:val="20"/>
          <w:szCs w:val="20"/>
        </w:rPr>
        <w:t>erżawy urządzenia: ……………brutto</w:t>
      </w:r>
    </w:p>
    <w:p w:rsidR="001B27DE" w:rsidRPr="001B27DE" w:rsidRDefault="001B27DE" w:rsidP="001B27DE">
      <w:pPr>
        <w:widowControl w:val="0"/>
        <w:suppressAutoHyphens/>
        <w:spacing w:after="0" w:line="240" w:lineRule="auto"/>
        <w:ind w:left="284" w:right="-1" w:hanging="284"/>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 xml:space="preserve">     Ceny jednostkowe towarów oraz stawka czynszu dzierżawnego urządzenia zawiera załącznik stanowiący integralną część niniejszej umowy.</w:t>
      </w:r>
    </w:p>
    <w:p w:rsidR="001B27DE" w:rsidRPr="001B27DE" w:rsidRDefault="001B27DE" w:rsidP="001B27DE">
      <w:pPr>
        <w:widowControl w:val="0"/>
        <w:numPr>
          <w:ilvl w:val="0"/>
          <w:numId w:val="10"/>
        </w:numPr>
        <w:suppressAutoHyphens/>
        <w:spacing w:after="0" w:line="240" w:lineRule="auto"/>
        <w:ind w:left="284" w:right="-1"/>
        <w:contextualSpacing/>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Koszty serwisu, przeglądów, napraw, części zamiennych i materiałów zużywalnych wliczone zostały w cenę dzierżawy.</w:t>
      </w:r>
    </w:p>
    <w:p w:rsidR="001B27DE" w:rsidRPr="001B27DE" w:rsidRDefault="001B27DE" w:rsidP="001B27DE">
      <w:pPr>
        <w:widowControl w:val="0"/>
        <w:numPr>
          <w:ilvl w:val="0"/>
          <w:numId w:val="10"/>
        </w:numPr>
        <w:suppressAutoHyphens/>
        <w:spacing w:after="0" w:line="240" w:lineRule="auto"/>
        <w:ind w:left="284" w:right="-1"/>
        <w:contextualSpacing/>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 xml:space="preserve">Cena zawiera wszystkie koszty związane z realizacją </w:t>
      </w:r>
      <w:r w:rsidRPr="001B27DE">
        <w:rPr>
          <w:rFonts w:ascii="Arial" w:eastAsia="HG Mincho Light J" w:hAnsi="Arial" w:cs="Arial"/>
          <w:sz w:val="20"/>
          <w:szCs w:val="20"/>
        </w:rPr>
        <w:t xml:space="preserve">umowy </w:t>
      </w:r>
      <w:r w:rsidRPr="001B27DE">
        <w:rPr>
          <w:rFonts w:ascii="Arial" w:eastAsia="HG Mincho Light J" w:hAnsi="Arial" w:cs="Arial"/>
          <w:color w:val="000000"/>
          <w:sz w:val="20"/>
          <w:szCs w:val="20"/>
        </w:rPr>
        <w:t>(podatek VAT, koszt dostawy, cła, opłat granicznych itp.)</w:t>
      </w:r>
    </w:p>
    <w:p w:rsidR="001B27DE" w:rsidRPr="001B27DE" w:rsidRDefault="001B27DE" w:rsidP="001B27DE">
      <w:pPr>
        <w:widowControl w:val="0"/>
        <w:numPr>
          <w:ilvl w:val="0"/>
          <w:numId w:val="10"/>
        </w:numPr>
        <w:suppressAutoHyphens/>
        <w:spacing w:after="0" w:line="240" w:lineRule="auto"/>
        <w:ind w:left="284"/>
        <w:jc w:val="both"/>
        <w:rPr>
          <w:rFonts w:ascii="Arial" w:eastAsia="Times New Roman" w:hAnsi="Arial" w:cs="Times New Roman"/>
          <w:sz w:val="20"/>
          <w:szCs w:val="20"/>
        </w:rPr>
      </w:pPr>
      <w:r w:rsidRPr="001B27DE">
        <w:rPr>
          <w:rFonts w:ascii="Arial" w:eastAsia="Times New Roman" w:hAnsi="Arial" w:cs="Times New Roman"/>
          <w:sz w:val="20"/>
          <w:szCs w:val="20"/>
        </w:rPr>
        <w:t>Wynagrodzenie Wykonawcy może być zmienione o różnicę wskaźnika zmian cen towarów i usług konsumpcyjnych podawanego przez Prezesa GUS nie wcześniej niż po upływie 6 miesięcy obowiązywania umowy, przy czym jednorazowy wzrost wynagrodzenia nie może przekroczyć 20% wartości umowy w stosunku do wynagrodzenia ofertowego. Maksymalna wartość zmiany wynagrodzenia w okresie obowiązywania umowy w efekcie zastosowania waloryzacji nie może przekroczyć 50 % wartości pierwotnej mowy.</w:t>
      </w:r>
    </w:p>
    <w:p w:rsidR="001B27DE" w:rsidRPr="001B27DE" w:rsidRDefault="001B27DE" w:rsidP="001B27DE">
      <w:pPr>
        <w:widowControl w:val="0"/>
        <w:numPr>
          <w:ilvl w:val="0"/>
          <w:numId w:val="10"/>
        </w:numPr>
        <w:suppressAutoHyphens/>
        <w:spacing w:after="0" w:line="240" w:lineRule="auto"/>
        <w:ind w:left="284" w:right="-1"/>
        <w:contextualSpacing/>
        <w:jc w:val="both"/>
        <w:rPr>
          <w:rFonts w:ascii="Arial" w:eastAsia="HG Mincho Light J" w:hAnsi="Arial" w:cs="Arial"/>
          <w:color w:val="000000"/>
          <w:sz w:val="20"/>
          <w:szCs w:val="20"/>
        </w:rPr>
      </w:pPr>
      <w:r w:rsidRPr="001B27DE">
        <w:rPr>
          <w:rFonts w:ascii="Arial" w:eastAsia="Times New Roman" w:hAnsi="Arial" w:cs="Arial"/>
          <w:sz w:val="20"/>
          <w:szCs w:val="20"/>
          <w:lang w:eastAsia="pl-PL"/>
        </w:rPr>
        <w:t>Strony postanawiają, iż dokonają w formie pisemnego aneksu zmiany wynagrodzenia w wypadku wystąpienia którejkolwiek ze zmian przepisów wskazanych w art. 436 ust. 4 ustawy z dnia 19 września 2019 r.. Prawo zamówień publicznych, tj. zmiany:</w:t>
      </w:r>
    </w:p>
    <w:p w:rsidR="001B27DE" w:rsidRPr="001B27DE" w:rsidRDefault="001B27DE" w:rsidP="001B27DE">
      <w:pPr>
        <w:numPr>
          <w:ilvl w:val="0"/>
          <w:numId w:val="11"/>
        </w:numPr>
        <w:spacing w:after="0" w:line="240" w:lineRule="auto"/>
        <w:ind w:left="709"/>
        <w:contextualSpacing/>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stawki podatku od towarów i usług,</w:t>
      </w:r>
    </w:p>
    <w:p w:rsidR="001B27DE" w:rsidRPr="001B27DE" w:rsidRDefault="001B27DE" w:rsidP="001B27DE">
      <w:pPr>
        <w:numPr>
          <w:ilvl w:val="0"/>
          <w:numId w:val="11"/>
        </w:numPr>
        <w:spacing w:after="0" w:line="240" w:lineRule="auto"/>
        <w:ind w:left="709"/>
        <w:contextualSpacing/>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wysokości minimalnego wynagrodzenia za pracę albo wysokości minimalnej stawki godzinowej, ustalonych na podstawie przepisów ustawy z dnia 10 października 2002 r. o minimalnym wynagrodzeniu za pracę,</w:t>
      </w:r>
    </w:p>
    <w:p w:rsidR="001B27DE" w:rsidRPr="001B27DE" w:rsidRDefault="001B27DE" w:rsidP="001B27DE">
      <w:pPr>
        <w:numPr>
          <w:ilvl w:val="0"/>
          <w:numId w:val="11"/>
        </w:numPr>
        <w:spacing w:after="0" w:line="240" w:lineRule="auto"/>
        <w:ind w:left="709"/>
        <w:contextualSpacing/>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zasad podlegania ubezpieczeniom społecznym lub ubezpieczeniu zdrowotnemu lub wysokości stawki składki na ubezpieczenia społeczne lub zdrowotne.</w:t>
      </w:r>
    </w:p>
    <w:p w:rsidR="001B27DE" w:rsidRPr="001B27DE" w:rsidRDefault="001B27DE" w:rsidP="001B27DE">
      <w:pPr>
        <w:numPr>
          <w:ilvl w:val="0"/>
          <w:numId w:val="11"/>
        </w:numPr>
        <w:spacing w:after="0" w:line="240" w:lineRule="auto"/>
        <w:ind w:left="709"/>
        <w:contextualSpacing/>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 xml:space="preserve">zasad gromadzenia i wysokości wpłat do pracowniczych planów kapitałowych, o których mowa  w ustawie z dnia 4 października 2018 r. o pracowniczych planach kapitałowych </w:t>
      </w:r>
      <w:r w:rsidRPr="001B27DE">
        <w:rPr>
          <w:rFonts w:ascii="Arial" w:eastAsia="Times New Roman" w:hAnsi="Arial" w:cs="Arial"/>
          <w:color w:val="000000"/>
          <w:sz w:val="20"/>
          <w:szCs w:val="20"/>
          <w:lang w:eastAsia="pl-PL"/>
        </w:rPr>
        <w:t>- jeżeli zmiany te będą miały wpływ na koszt wykonania zamówienia.</w:t>
      </w:r>
    </w:p>
    <w:p w:rsidR="001B27DE" w:rsidRPr="001B27DE" w:rsidRDefault="001B27DE" w:rsidP="001B27DE">
      <w:pPr>
        <w:numPr>
          <w:ilvl w:val="0"/>
          <w:numId w:val="10"/>
        </w:numPr>
        <w:spacing w:after="0" w:line="240" w:lineRule="auto"/>
        <w:ind w:left="284"/>
        <w:contextualSpacing/>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 xml:space="preserve">Zmiana wysokości wynagrodzenia obowiązywać będzie od dnia wejścia w życie zmian o których mowa w  ust. 5. </w:t>
      </w:r>
    </w:p>
    <w:p w:rsidR="001B27DE" w:rsidRPr="001B27DE" w:rsidRDefault="001B27DE" w:rsidP="001B27DE">
      <w:pPr>
        <w:numPr>
          <w:ilvl w:val="0"/>
          <w:numId w:val="10"/>
        </w:numPr>
        <w:spacing w:after="0" w:line="240" w:lineRule="auto"/>
        <w:ind w:left="284"/>
        <w:contextualSpacing/>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 xml:space="preserve">W wypadku zmiany, o której mowa w ust. 5 lit. a) wartość netto wynagrodzenia Wykonawcy nie zmieni się, a określona w aneksie wartość brutto wynagrodzenia zostanie wyliczona na podstawie nowych przepisów. </w:t>
      </w:r>
    </w:p>
    <w:p w:rsidR="001B27DE" w:rsidRPr="001B27DE" w:rsidRDefault="001B27DE" w:rsidP="001B27DE">
      <w:pPr>
        <w:numPr>
          <w:ilvl w:val="0"/>
          <w:numId w:val="10"/>
        </w:numPr>
        <w:spacing w:after="0" w:line="240" w:lineRule="auto"/>
        <w:ind w:left="284"/>
        <w:contextualSpacing/>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 xml:space="preserve">W przypadku zmiany, o której mowa w ust 5 lit. b) wynagrodzenie Wykonawcy ulegnie zmianie o wartość wzrostu całkowitego kosztu Wykonawcy wynikającą ze zwiększenia </w:t>
      </w:r>
      <w:r w:rsidRPr="001B27DE">
        <w:rPr>
          <w:rFonts w:ascii="Arial" w:eastAsia="Times New Roman" w:hAnsi="Arial" w:cs="Arial"/>
          <w:sz w:val="20"/>
          <w:szCs w:val="20"/>
          <w:lang w:eastAsia="pl-PL"/>
        </w:rPr>
        <w:br/>
        <w:t xml:space="preserve">wynagrodzeń osób bezpośrednio wykonujących zamówienie do wysokości zmienionego </w:t>
      </w:r>
      <w:r w:rsidRPr="001B27DE">
        <w:rPr>
          <w:rFonts w:ascii="Arial" w:eastAsia="Times New Roman" w:hAnsi="Arial" w:cs="Arial"/>
          <w:sz w:val="20"/>
          <w:szCs w:val="20"/>
          <w:lang w:eastAsia="pl-PL"/>
        </w:rPr>
        <w:br/>
        <w:t xml:space="preserve">minimalnego wynagrodzenia, z uwzględnieniem wszystkich obciążeń publicznoprawnych od </w:t>
      </w:r>
      <w:r w:rsidRPr="001B27DE">
        <w:rPr>
          <w:rFonts w:ascii="Arial" w:eastAsia="Times New Roman" w:hAnsi="Arial" w:cs="Arial"/>
          <w:sz w:val="20"/>
          <w:szCs w:val="20"/>
          <w:lang w:eastAsia="pl-PL"/>
        </w:rPr>
        <w:br/>
        <w:t xml:space="preserve">kwoty wzrostu minimalnego wynagrodzenia. </w:t>
      </w:r>
    </w:p>
    <w:p w:rsidR="001B27DE" w:rsidRPr="001B27DE" w:rsidRDefault="001B27DE" w:rsidP="001B27DE">
      <w:pPr>
        <w:numPr>
          <w:ilvl w:val="0"/>
          <w:numId w:val="10"/>
        </w:numPr>
        <w:spacing w:after="0" w:line="240" w:lineRule="auto"/>
        <w:ind w:left="284"/>
        <w:contextualSpacing/>
        <w:jc w:val="both"/>
        <w:rPr>
          <w:rFonts w:ascii="Arial" w:eastAsia="Times New Roman" w:hAnsi="Arial" w:cs="Arial"/>
          <w:sz w:val="20"/>
          <w:szCs w:val="20"/>
          <w:lang w:eastAsia="pl-PL"/>
        </w:rPr>
      </w:pPr>
      <w:r w:rsidRPr="001B27DE">
        <w:rPr>
          <w:rFonts w:ascii="Arial" w:eastAsia="Times New Roman" w:hAnsi="Arial" w:cs="Arial"/>
          <w:bCs/>
          <w:sz w:val="20"/>
          <w:szCs w:val="20"/>
          <w:lang w:eastAsia="pl-PL"/>
        </w:rPr>
        <w:t>W przypadku zmiany, o którym mowa w ust 5 lit. c) i d)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rsidR="001B27DE" w:rsidRPr="001B27DE" w:rsidRDefault="001B27DE" w:rsidP="001B27DE">
      <w:pPr>
        <w:numPr>
          <w:ilvl w:val="0"/>
          <w:numId w:val="10"/>
        </w:numPr>
        <w:spacing w:after="0" w:line="240" w:lineRule="auto"/>
        <w:ind w:left="284"/>
        <w:contextualSpacing/>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 xml:space="preserve">Za wyjątkiem sytuacji o której mowa w ust. 5 lit. a), wprowadzenie zmian wysokości wynagrodzenia wymaga uprzedniego złożenia przez Wykonawcę oświadczenia </w:t>
      </w:r>
      <w:r w:rsidRPr="001B27DE">
        <w:rPr>
          <w:rFonts w:ascii="Arial" w:eastAsia="Times New Roman" w:hAnsi="Arial" w:cs="Arial"/>
          <w:color w:val="000000"/>
          <w:sz w:val="20"/>
          <w:szCs w:val="20"/>
          <w:lang w:eastAsia="pl-PL"/>
        </w:rPr>
        <w:t xml:space="preserve">wraz z wyliczeniem </w:t>
      </w:r>
      <w:r w:rsidRPr="001B27DE">
        <w:rPr>
          <w:rFonts w:ascii="Arial" w:eastAsia="Times New Roman" w:hAnsi="Arial" w:cs="Arial"/>
          <w:sz w:val="20"/>
          <w:szCs w:val="20"/>
          <w:lang w:eastAsia="pl-PL"/>
        </w:rPr>
        <w:t>wysokości dodatkowych koszów wynikających z wprowadzenia zmian, o których mowa w ust 5 litera b), c) i d)</w:t>
      </w:r>
      <w:r w:rsidR="00490DD6">
        <w:rPr>
          <w:rFonts w:ascii="Arial" w:eastAsia="Times New Roman" w:hAnsi="Arial" w:cs="Arial"/>
          <w:sz w:val="20"/>
          <w:szCs w:val="20"/>
          <w:lang w:eastAsia="pl-PL"/>
        </w:rPr>
        <w:t>.</w:t>
      </w:r>
    </w:p>
    <w:p w:rsidR="001B27DE" w:rsidRPr="001B27DE" w:rsidRDefault="001B27DE" w:rsidP="001B27DE">
      <w:pPr>
        <w:widowControl w:val="0"/>
        <w:suppressAutoHyphens/>
        <w:spacing w:after="0" w:line="240" w:lineRule="auto"/>
        <w:ind w:right="-1"/>
        <w:jc w:val="center"/>
        <w:rPr>
          <w:rFonts w:ascii="Arial" w:eastAsia="HG Mincho Light J" w:hAnsi="Arial" w:cs="Arial"/>
          <w:b/>
          <w:bCs/>
          <w:color w:val="000000"/>
          <w:sz w:val="20"/>
          <w:szCs w:val="20"/>
        </w:rPr>
      </w:pPr>
    </w:p>
    <w:p w:rsidR="001B27DE" w:rsidRPr="001B27DE" w:rsidRDefault="001B27DE" w:rsidP="001B27DE">
      <w:pPr>
        <w:widowControl w:val="0"/>
        <w:suppressAutoHyphens/>
        <w:spacing w:after="0" w:line="240" w:lineRule="auto"/>
        <w:ind w:right="-1"/>
        <w:jc w:val="center"/>
        <w:rPr>
          <w:rFonts w:ascii="Arial" w:eastAsia="HG Mincho Light J" w:hAnsi="Arial" w:cs="Arial"/>
          <w:b/>
          <w:bCs/>
          <w:color w:val="000000"/>
          <w:sz w:val="20"/>
          <w:szCs w:val="20"/>
        </w:rPr>
      </w:pPr>
      <w:r w:rsidRPr="001B27DE">
        <w:rPr>
          <w:rFonts w:ascii="Arial" w:eastAsia="HG Mincho Light J" w:hAnsi="Arial" w:cs="Arial"/>
          <w:b/>
          <w:bCs/>
          <w:color w:val="000000"/>
          <w:sz w:val="20"/>
          <w:szCs w:val="20"/>
        </w:rPr>
        <w:t>§5.</w:t>
      </w:r>
    </w:p>
    <w:p w:rsidR="001B27DE" w:rsidRPr="001B27DE" w:rsidRDefault="001B27DE" w:rsidP="001B27DE">
      <w:pPr>
        <w:widowControl w:val="0"/>
        <w:suppressAutoHyphens/>
        <w:spacing w:after="0" w:line="240" w:lineRule="auto"/>
        <w:ind w:left="284" w:hanging="284"/>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1. Zamawiający zapłaci Wykonawcy wynagrodzenie ustalone na podstawie cen jednostkowych oraz ilości  faktycznie zrealizowanych dostaw towarów w oparciu o  fakturę VAT</w:t>
      </w:r>
      <w:r w:rsidRPr="001B27DE">
        <w:rPr>
          <w:rFonts w:ascii="Arial" w:hAnsi="Arial" w:cs="Arial"/>
        </w:rPr>
        <w:t xml:space="preserve"> </w:t>
      </w:r>
      <w:r w:rsidRPr="001B27DE">
        <w:rPr>
          <w:rFonts w:ascii="Arial" w:eastAsia="HG Mincho Light J" w:hAnsi="Arial" w:cs="Arial"/>
          <w:color w:val="000000"/>
          <w:sz w:val="20"/>
          <w:szCs w:val="20"/>
        </w:rPr>
        <w:t xml:space="preserve">obejmującą towar objęty danym zamówieniem i płatną przelewem w terminie </w:t>
      </w:r>
      <w:r w:rsidRPr="001B27DE">
        <w:rPr>
          <w:rFonts w:ascii="Arial" w:eastAsia="HG Mincho Light J" w:hAnsi="Arial" w:cs="Arial"/>
          <w:b/>
          <w:color w:val="000000"/>
          <w:sz w:val="20"/>
          <w:szCs w:val="20"/>
        </w:rPr>
        <w:t>60</w:t>
      </w:r>
      <w:r w:rsidRPr="001B27DE">
        <w:rPr>
          <w:rFonts w:ascii="Arial" w:eastAsia="HG Mincho Light J" w:hAnsi="Arial" w:cs="Arial"/>
          <w:color w:val="000000"/>
          <w:sz w:val="20"/>
          <w:szCs w:val="20"/>
        </w:rPr>
        <w:t xml:space="preserve"> dni na wskazany w fakturze rachunek bankowy Wykonawcy.</w:t>
      </w:r>
    </w:p>
    <w:p w:rsidR="001B27DE" w:rsidRPr="001B27DE" w:rsidRDefault="001B27DE" w:rsidP="001B27DE">
      <w:pPr>
        <w:widowControl w:val="0"/>
        <w:suppressAutoHyphens/>
        <w:spacing w:after="0" w:line="240" w:lineRule="auto"/>
        <w:ind w:left="284" w:right="-1" w:hanging="284"/>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 xml:space="preserve">2. Zamawiający zapłaci Wykonawcy czynsz miesięczny w kwocie </w:t>
      </w:r>
      <w:r w:rsidRPr="001B27DE">
        <w:rPr>
          <w:rFonts w:ascii="Arial" w:eastAsia="HG Mincho Light J" w:hAnsi="Arial" w:cs="Arial"/>
          <w:b/>
          <w:color w:val="000000"/>
          <w:sz w:val="20"/>
          <w:szCs w:val="20"/>
        </w:rPr>
        <w:t>…………..</w:t>
      </w:r>
      <w:r w:rsidRPr="001B27DE">
        <w:rPr>
          <w:rFonts w:ascii="Arial" w:eastAsia="HG Mincho Light J" w:hAnsi="Arial" w:cs="Arial"/>
          <w:color w:val="000000"/>
          <w:sz w:val="20"/>
          <w:szCs w:val="20"/>
        </w:rPr>
        <w:t xml:space="preserve"> brutto w terminie do 25-go dnia  każdego miesiąca w którym została wystawiona faktura za miesiąc poprzedni.</w:t>
      </w:r>
    </w:p>
    <w:p w:rsidR="001B27DE" w:rsidRPr="001B27DE" w:rsidRDefault="001B27DE" w:rsidP="001B27DE">
      <w:pPr>
        <w:widowControl w:val="0"/>
        <w:suppressAutoHyphens/>
        <w:spacing w:after="0" w:line="240" w:lineRule="auto"/>
        <w:ind w:right="-1"/>
        <w:jc w:val="center"/>
        <w:rPr>
          <w:rFonts w:ascii="Arial" w:eastAsia="HG Mincho Light J" w:hAnsi="Arial" w:cs="Arial"/>
          <w:b/>
          <w:bCs/>
          <w:color w:val="000000"/>
          <w:sz w:val="20"/>
          <w:szCs w:val="20"/>
        </w:rPr>
      </w:pPr>
    </w:p>
    <w:p w:rsidR="005E2A13" w:rsidRDefault="005E2A13" w:rsidP="001B27DE">
      <w:pPr>
        <w:widowControl w:val="0"/>
        <w:suppressAutoHyphens/>
        <w:spacing w:after="0" w:line="240" w:lineRule="auto"/>
        <w:ind w:right="-1"/>
        <w:jc w:val="center"/>
        <w:rPr>
          <w:rFonts w:ascii="Arial" w:eastAsia="HG Mincho Light J" w:hAnsi="Arial" w:cs="Arial"/>
          <w:b/>
          <w:bCs/>
          <w:color w:val="000000"/>
          <w:sz w:val="20"/>
          <w:szCs w:val="20"/>
        </w:rPr>
      </w:pPr>
    </w:p>
    <w:p w:rsidR="001B27DE" w:rsidRPr="001B27DE" w:rsidRDefault="001B27DE" w:rsidP="001B27DE">
      <w:pPr>
        <w:widowControl w:val="0"/>
        <w:suppressAutoHyphens/>
        <w:spacing w:after="0" w:line="240" w:lineRule="auto"/>
        <w:ind w:right="-1"/>
        <w:jc w:val="center"/>
        <w:rPr>
          <w:rFonts w:ascii="Arial" w:eastAsia="HG Mincho Light J" w:hAnsi="Arial" w:cs="Arial"/>
          <w:b/>
          <w:bCs/>
          <w:color w:val="000000"/>
          <w:sz w:val="20"/>
          <w:szCs w:val="20"/>
        </w:rPr>
      </w:pPr>
      <w:r w:rsidRPr="001B27DE">
        <w:rPr>
          <w:rFonts w:ascii="Arial" w:eastAsia="HG Mincho Light J" w:hAnsi="Arial" w:cs="Arial"/>
          <w:b/>
          <w:bCs/>
          <w:color w:val="000000"/>
          <w:sz w:val="20"/>
          <w:szCs w:val="20"/>
        </w:rPr>
        <w:t>§6.</w:t>
      </w:r>
    </w:p>
    <w:p w:rsidR="001B27DE" w:rsidRPr="001B27DE" w:rsidRDefault="001B27DE" w:rsidP="001B27DE">
      <w:pPr>
        <w:widowControl w:val="0"/>
        <w:suppressAutoHyphens/>
        <w:spacing w:after="0" w:line="240" w:lineRule="auto"/>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Strony ustalają odpowiedzialność w razie niewykonania lub nienależytego wykonania umowy w formie kar umownych płatnych w następujących przypadkach i wysokości:</w:t>
      </w:r>
    </w:p>
    <w:p w:rsidR="001B27DE" w:rsidRPr="001B27DE" w:rsidRDefault="001B27DE" w:rsidP="001B27DE">
      <w:pPr>
        <w:widowControl w:val="0"/>
        <w:numPr>
          <w:ilvl w:val="0"/>
          <w:numId w:val="9"/>
        </w:numPr>
        <w:suppressAutoHyphens/>
        <w:spacing w:after="0" w:line="240" w:lineRule="auto"/>
        <w:ind w:left="284" w:right="-1" w:hanging="284"/>
        <w:contextualSpacing/>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Wykonawca zapłaci Zamawiającemu karę umowną:</w:t>
      </w:r>
    </w:p>
    <w:p w:rsidR="001B27DE" w:rsidRPr="001B27DE" w:rsidRDefault="001B27DE" w:rsidP="001B27DE">
      <w:pPr>
        <w:widowControl w:val="0"/>
        <w:numPr>
          <w:ilvl w:val="0"/>
          <w:numId w:val="12"/>
        </w:numPr>
        <w:suppressAutoHyphens/>
        <w:spacing w:after="0" w:line="240" w:lineRule="auto"/>
        <w:ind w:left="709" w:right="-1"/>
        <w:contextualSpacing/>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lastRenderedPageBreak/>
        <w:t xml:space="preserve">za niedostarczenie towaru w terminie, o którym mowa w §3 ust. 3 w wysokości 0,2% wartości brutto nie  dostarczonego w terminie </w:t>
      </w:r>
      <w:r w:rsidRPr="001B27DE">
        <w:rPr>
          <w:rFonts w:ascii="Arial" w:eastAsia="HG Mincho Light J" w:hAnsi="Arial" w:cs="Arial"/>
          <w:sz w:val="20"/>
          <w:szCs w:val="20"/>
        </w:rPr>
        <w:t xml:space="preserve">towaru </w:t>
      </w:r>
      <w:r w:rsidRPr="001B27DE">
        <w:rPr>
          <w:rFonts w:ascii="Arial" w:eastAsia="HG Mincho Light J" w:hAnsi="Arial" w:cs="Arial"/>
          <w:color w:val="000000"/>
          <w:sz w:val="20"/>
          <w:szCs w:val="20"/>
        </w:rPr>
        <w:t>za każdy rozpoczęty dzień zwłoki.</w:t>
      </w:r>
    </w:p>
    <w:p w:rsidR="001B27DE" w:rsidRPr="001B27DE" w:rsidRDefault="001B27DE" w:rsidP="001B27DE">
      <w:pPr>
        <w:widowControl w:val="0"/>
        <w:numPr>
          <w:ilvl w:val="0"/>
          <w:numId w:val="12"/>
        </w:numPr>
        <w:suppressAutoHyphens/>
        <w:spacing w:after="0" w:line="240" w:lineRule="auto"/>
        <w:ind w:left="709" w:right="-1"/>
        <w:contextualSpacing/>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za odstąpienie od umowy przez Wykonawcę z powodu okoliczności, za które odpowiada Wykonawca w wysokości 5 % wartości brutto niezrealizowanej części umowy określonej w § 4 ust.1</w:t>
      </w:r>
    </w:p>
    <w:p w:rsidR="001B27DE" w:rsidRPr="001B27DE" w:rsidRDefault="001B27DE" w:rsidP="001B27DE">
      <w:pPr>
        <w:widowControl w:val="0"/>
        <w:numPr>
          <w:ilvl w:val="0"/>
          <w:numId w:val="9"/>
        </w:numPr>
        <w:suppressAutoHyphens/>
        <w:spacing w:after="0" w:line="240" w:lineRule="auto"/>
        <w:ind w:left="284" w:right="-1" w:hanging="284"/>
        <w:contextualSpacing/>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Strony zastrzegają sobie prawo dochodzenia odszkodowania uzupełniającego przewyższającego wysokość zastrzeżonych kar umownych.</w:t>
      </w:r>
    </w:p>
    <w:p w:rsidR="001B27DE" w:rsidRPr="001B27DE" w:rsidRDefault="001B27DE" w:rsidP="001B27DE">
      <w:pPr>
        <w:widowControl w:val="0"/>
        <w:numPr>
          <w:ilvl w:val="0"/>
          <w:numId w:val="9"/>
        </w:numPr>
        <w:suppressAutoHyphens/>
        <w:spacing w:after="0" w:line="240" w:lineRule="auto"/>
        <w:ind w:left="284" w:right="-1" w:hanging="284"/>
        <w:contextualSpacing/>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Maksymalna wysokość kar umownych nie może przekroczyć 10% wynagrodzenia umownego brutto.</w:t>
      </w:r>
    </w:p>
    <w:p w:rsidR="00490DD6" w:rsidRDefault="00490DD6" w:rsidP="001B27DE">
      <w:pPr>
        <w:widowControl w:val="0"/>
        <w:suppressAutoHyphens/>
        <w:spacing w:after="0" w:line="240" w:lineRule="auto"/>
        <w:ind w:right="-1"/>
        <w:jc w:val="center"/>
        <w:rPr>
          <w:rFonts w:ascii="Arial" w:eastAsia="HG Mincho Light J" w:hAnsi="Arial" w:cs="Arial"/>
          <w:b/>
          <w:bCs/>
          <w:color w:val="000000"/>
          <w:sz w:val="20"/>
          <w:szCs w:val="20"/>
        </w:rPr>
      </w:pPr>
    </w:p>
    <w:p w:rsidR="001B27DE" w:rsidRPr="001B27DE" w:rsidRDefault="001B27DE" w:rsidP="001B27DE">
      <w:pPr>
        <w:widowControl w:val="0"/>
        <w:suppressAutoHyphens/>
        <w:spacing w:after="0" w:line="240" w:lineRule="auto"/>
        <w:ind w:right="-1"/>
        <w:jc w:val="center"/>
        <w:rPr>
          <w:rFonts w:ascii="Arial" w:eastAsia="HG Mincho Light J" w:hAnsi="Arial" w:cs="Arial"/>
          <w:b/>
          <w:bCs/>
          <w:color w:val="000000"/>
          <w:sz w:val="20"/>
          <w:szCs w:val="20"/>
        </w:rPr>
      </w:pPr>
      <w:r w:rsidRPr="001B27DE">
        <w:rPr>
          <w:rFonts w:ascii="Arial" w:eastAsia="HG Mincho Light J" w:hAnsi="Arial" w:cs="Arial"/>
          <w:b/>
          <w:bCs/>
          <w:color w:val="000000"/>
          <w:sz w:val="20"/>
          <w:szCs w:val="20"/>
        </w:rPr>
        <w:t>§7.</w:t>
      </w:r>
    </w:p>
    <w:p w:rsidR="001B27DE" w:rsidRPr="001B27DE" w:rsidRDefault="001B27DE" w:rsidP="001B27DE">
      <w:pPr>
        <w:widowControl w:val="0"/>
        <w:numPr>
          <w:ilvl w:val="0"/>
          <w:numId w:val="15"/>
        </w:numPr>
        <w:suppressAutoHyphens/>
        <w:spacing w:after="0" w:line="240" w:lineRule="auto"/>
        <w:ind w:left="284" w:right="-1" w:hanging="284"/>
        <w:contextualSpacing/>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 xml:space="preserve">Umowa zostaje </w:t>
      </w:r>
      <w:r w:rsidR="00490DD6">
        <w:rPr>
          <w:rFonts w:ascii="Arial" w:eastAsia="HG Mincho Light J" w:hAnsi="Arial" w:cs="Arial"/>
          <w:color w:val="000000"/>
          <w:sz w:val="20"/>
          <w:szCs w:val="20"/>
        </w:rPr>
        <w:t>zawarta na czas określony tj. 12</w:t>
      </w:r>
      <w:r w:rsidRPr="001B27DE">
        <w:rPr>
          <w:rFonts w:ascii="Arial" w:eastAsia="HG Mincho Light J" w:hAnsi="Arial" w:cs="Arial"/>
          <w:color w:val="000000"/>
          <w:sz w:val="20"/>
          <w:szCs w:val="20"/>
        </w:rPr>
        <w:t xml:space="preserve"> miesięcy od daty zawarcia umowy oznaczonej w komparycji umowy.</w:t>
      </w:r>
    </w:p>
    <w:p w:rsidR="001B27DE" w:rsidRPr="001B27DE" w:rsidRDefault="001B27DE" w:rsidP="001B27DE">
      <w:pPr>
        <w:widowControl w:val="0"/>
        <w:numPr>
          <w:ilvl w:val="0"/>
          <w:numId w:val="15"/>
        </w:numPr>
        <w:suppressAutoHyphens/>
        <w:spacing w:after="0" w:line="240" w:lineRule="auto"/>
        <w:ind w:left="284" w:right="-1" w:hanging="284"/>
        <w:contextualSpacing/>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Umowa może być rozwiązana w każdym czasie na mocy porozumienia stron</w:t>
      </w:r>
    </w:p>
    <w:p w:rsidR="001B27DE" w:rsidRPr="001B27DE" w:rsidRDefault="001B27DE" w:rsidP="001B27DE">
      <w:pPr>
        <w:widowControl w:val="0"/>
        <w:numPr>
          <w:ilvl w:val="0"/>
          <w:numId w:val="15"/>
        </w:numPr>
        <w:suppressAutoHyphens/>
        <w:spacing w:after="0" w:line="240" w:lineRule="auto"/>
        <w:ind w:left="284" w:right="-1" w:hanging="284"/>
        <w:contextualSpacing/>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 xml:space="preserve">W przypadku niewykorzystania ilości lub wartości towarów objętych niniejszą umową, w okresie jej obowiązywania, dopuszcza się przedłużenie terminu obowiązywania umowy, ale nie dłużej jednak niż o 6 miesięcy na dotychczasowych warunkach. </w:t>
      </w:r>
    </w:p>
    <w:p w:rsidR="001B27DE" w:rsidRPr="001B27DE" w:rsidRDefault="001B27DE" w:rsidP="001B27DE">
      <w:pPr>
        <w:widowControl w:val="0"/>
        <w:suppressAutoHyphens/>
        <w:spacing w:after="0" w:line="240" w:lineRule="auto"/>
        <w:ind w:right="-1"/>
        <w:rPr>
          <w:rFonts w:ascii="Arial" w:eastAsia="HG Mincho Light J" w:hAnsi="Arial" w:cs="Arial"/>
          <w:b/>
          <w:bCs/>
          <w:color w:val="000000"/>
          <w:sz w:val="20"/>
          <w:szCs w:val="20"/>
        </w:rPr>
      </w:pPr>
    </w:p>
    <w:p w:rsidR="001B27DE" w:rsidRPr="001B27DE" w:rsidRDefault="001B27DE" w:rsidP="001B27DE">
      <w:pPr>
        <w:widowControl w:val="0"/>
        <w:suppressAutoHyphens/>
        <w:spacing w:after="0" w:line="240" w:lineRule="auto"/>
        <w:ind w:right="-1"/>
        <w:jc w:val="center"/>
        <w:rPr>
          <w:rFonts w:ascii="Arial" w:eastAsia="HG Mincho Light J" w:hAnsi="Arial" w:cs="Arial"/>
          <w:b/>
          <w:bCs/>
          <w:color w:val="000000"/>
          <w:sz w:val="20"/>
          <w:szCs w:val="20"/>
        </w:rPr>
      </w:pPr>
      <w:r w:rsidRPr="001B27DE">
        <w:rPr>
          <w:rFonts w:ascii="Arial" w:eastAsia="HG Mincho Light J" w:hAnsi="Arial" w:cs="Arial"/>
          <w:b/>
          <w:bCs/>
          <w:color w:val="000000"/>
          <w:sz w:val="20"/>
          <w:szCs w:val="20"/>
        </w:rPr>
        <w:t>§8.</w:t>
      </w:r>
    </w:p>
    <w:p w:rsidR="001B27DE" w:rsidRPr="001B27DE" w:rsidRDefault="001B27DE" w:rsidP="001B27DE">
      <w:pPr>
        <w:widowControl w:val="0"/>
        <w:numPr>
          <w:ilvl w:val="0"/>
          <w:numId w:val="13"/>
        </w:numPr>
        <w:suppressAutoHyphens/>
        <w:spacing w:after="0" w:line="240" w:lineRule="auto"/>
        <w:ind w:left="284" w:right="-1"/>
        <w:contextualSpacing/>
        <w:jc w:val="both"/>
        <w:rPr>
          <w:rFonts w:ascii="Arial" w:eastAsia="HG Mincho Light J" w:hAnsi="Arial" w:cs="Arial"/>
          <w:sz w:val="20"/>
          <w:szCs w:val="20"/>
        </w:rPr>
      </w:pPr>
      <w:r w:rsidRPr="001B27DE">
        <w:rPr>
          <w:rFonts w:ascii="Arial" w:eastAsia="HG Mincho Light J" w:hAnsi="Arial" w:cs="Arial"/>
          <w:sz w:val="20"/>
          <w:szCs w:val="20"/>
        </w:rPr>
        <w:t>W przypadku stwierdzenia braków ilościowych lub wad jakościowych w dostarczonym towarze Zamawiający zawiadomi o powyższym Wykonawcę:</w:t>
      </w:r>
    </w:p>
    <w:p w:rsidR="001B27DE" w:rsidRPr="001B27DE" w:rsidRDefault="001B27DE" w:rsidP="001B27DE">
      <w:pPr>
        <w:widowControl w:val="0"/>
        <w:suppressAutoHyphens/>
        <w:spacing w:after="0" w:line="240" w:lineRule="auto"/>
        <w:ind w:right="-1"/>
        <w:jc w:val="both"/>
        <w:rPr>
          <w:rFonts w:ascii="Arial" w:eastAsia="HG Mincho Light J" w:hAnsi="Arial" w:cs="Arial"/>
          <w:sz w:val="20"/>
          <w:szCs w:val="20"/>
        </w:rPr>
      </w:pPr>
      <w:r w:rsidRPr="001B27DE">
        <w:rPr>
          <w:rFonts w:ascii="Arial" w:eastAsia="HG Mincho Light J" w:hAnsi="Arial" w:cs="Arial"/>
          <w:sz w:val="20"/>
          <w:szCs w:val="20"/>
        </w:rPr>
        <w:t xml:space="preserve">    - braki ilościowe Zamawiający zgłosi do 3 dni roboczych od przyjęcia dostawy </w:t>
      </w:r>
    </w:p>
    <w:p w:rsidR="001B27DE" w:rsidRPr="001B27DE" w:rsidRDefault="001B27DE" w:rsidP="001B27DE">
      <w:pPr>
        <w:widowControl w:val="0"/>
        <w:suppressAutoHyphens/>
        <w:spacing w:after="0" w:line="240" w:lineRule="auto"/>
        <w:ind w:right="-1"/>
        <w:jc w:val="both"/>
        <w:rPr>
          <w:rFonts w:ascii="Arial" w:eastAsia="HG Mincho Light J" w:hAnsi="Arial" w:cs="Arial"/>
          <w:sz w:val="20"/>
          <w:szCs w:val="20"/>
        </w:rPr>
      </w:pPr>
      <w:r w:rsidRPr="001B27DE">
        <w:rPr>
          <w:rFonts w:ascii="Arial" w:eastAsia="HG Mincho Light J" w:hAnsi="Arial" w:cs="Arial"/>
          <w:sz w:val="20"/>
          <w:szCs w:val="20"/>
        </w:rPr>
        <w:t xml:space="preserve">    - wady jakościowe Zamawiający zgłosi najpóźniej w ostatnim dniu ważności towaru</w:t>
      </w:r>
    </w:p>
    <w:p w:rsidR="001B27DE" w:rsidRPr="001B27DE" w:rsidRDefault="001B27DE" w:rsidP="001B27DE">
      <w:pPr>
        <w:widowControl w:val="0"/>
        <w:numPr>
          <w:ilvl w:val="0"/>
          <w:numId w:val="13"/>
        </w:numPr>
        <w:suppressAutoHyphens/>
        <w:spacing w:after="0" w:line="240" w:lineRule="auto"/>
        <w:ind w:left="284" w:right="-1"/>
        <w:contextualSpacing/>
        <w:jc w:val="both"/>
        <w:rPr>
          <w:rFonts w:ascii="Arial" w:eastAsia="HG Mincho Light J" w:hAnsi="Arial" w:cs="Arial"/>
          <w:sz w:val="20"/>
          <w:szCs w:val="20"/>
        </w:rPr>
      </w:pPr>
      <w:r w:rsidRPr="001B27DE">
        <w:rPr>
          <w:rFonts w:ascii="Arial" w:eastAsia="HG Mincho Light J" w:hAnsi="Arial" w:cs="Arial"/>
          <w:color w:val="000000"/>
          <w:sz w:val="20"/>
          <w:szCs w:val="20"/>
        </w:rPr>
        <w:t>Wykonawca zobowiązany jest do załatwienia reklamacji Zamawiającego w terminie 5 dni roboczych od  daty jej zgłoszenia.</w:t>
      </w:r>
    </w:p>
    <w:p w:rsidR="001B27DE" w:rsidRPr="001B27DE" w:rsidRDefault="001B27DE" w:rsidP="001B27DE">
      <w:pPr>
        <w:widowControl w:val="0"/>
        <w:numPr>
          <w:ilvl w:val="0"/>
          <w:numId w:val="13"/>
        </w:numPr>
        <w:suppressAutoHyphens/>
        <w:spacing w:after="0" w:line="240" w:lineRule="auto"/>
        <w:ind w:left="284" w:right="-1"/>
        <w:contextualSpacing/>
        <w:jc w:val="both"/>
        <w:rPr>
          <w:rFonts w:ascii="Arial" w:eastAsia="HG Mincho Light J" w:hAnsi="Arial" w:cs="Arial"/>
          <w:sz w:val="20"/>
          <w:szCs w:val="20"/>
        </w:rPr>
      </w:pPr>
      <w:r w:rsidRPr="001B27DE">
        <w:rPr>
          <w:rFonts w:ascii="Arial" w:eastAsia="HG Mincho Light J" w:hAnsi="Arial" w:cs="Arial"/>
          <w:color w:val="000000"/>
          <w:sz w:val="20"/>
          <w:szCs w:val="20"/>
        </w:rPr>
        <w:t>Zamawiającemu  przysługuje prawo odmowy przyjęcia dostarczonego towaru i żądania wymiany na wolny  od  wad w przypadku:</w:t>
      </w:r>
    </w:p>
    <w:p w:rsidR="001B27DE" w:rsidRPr="001B27DE" w:rsidRDefault="001B27DE" w:rsidP="001B27DE">
      <w:pPr>
        <w:widowControl w:val="0"/>
        <w:suppressAutoHyphens/>
        <w:spacing w:after="0" w:line="240" w:lineRule="auto"/>
        <w:ind w:left="284" w:right="-1" w:hanging="284"/>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  dostarczenia towaru złej jakości, w tym nie posiadającego określonego w umowie terminu przydatności do użycia:</w:t>
      </w:r>
    </w:p>
    <w:p w:rsidR="001B27DE" w:rsidRPr="001B27DE" w:rsidRDefault="001B27DE" w:rsidP="001B27DE">
      <w:pPr>
        <w:widowControl w:val="0"/>
        <w:suppressAutoHyphens/>
        <w:spacing w:after="0" w:line="240" w:lineRule="auto"/>
        <w:ind w:right="-1"/>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    dostarczenie towaru niezgodnego z umową</w:t>
      </w:r>
    </w:p>
    <w:p w:rsidR="001B27DE" w:rsidRPr="001B27DE" w:rsidRDefault="001B27DE" w:rsidP="001B27DE">
      <w:pPr>
        <w:widowControl w:val="0"/>
        <w:suppressAutoHyphens/>
        <w:spacing w:after="0" w:line="240" w:lineRule="auto"/>
        <w:ind w:right="-1"/>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    dostarczenie towaru w niewłaściwych opakowaniach</w:t>
      </w:r>
    </w:p>
    <w:p w:rsidR="001B27DE" w:rsidRPr="001B27DE" w:rsidRDefault="001B27DE" w:rsidP="001B27DE">
      <w:pPr>
        <w:widowControl w:val="0"/>
        <w:suppressAutoHyphens/>
        <w:spacing w:after="0" w:line="240" w:lineRule="auto"/>
        <w:ind w:left="284" w:right="-1" w:hanging="284"/>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4. Zamawiający przewiduje możliwość dokonania zmiany umowy bez konieczności aneksowania w następujących sytuacjach:</w:t>
      </w:r>
    </w:p>
    <w:p w:rsidR="001B27DE" w:rsidRPr="001B27DE" w:rsidRDefault="001B27DE" w:rsidP="001B27DE">
      <w:pPr>
        <w:widowControl w:val="0"/>
        <w:numPr>
          <w:ilvl w:val="0"/>
          <w:numId w:val="5"/>
        </w:numPr>
        <w:suppressAutoHyphens/>
        <w:spacing w:after="0" w:line="240" w:lineRule="auto"/>
        <w:ind w:left="567" w:right="-1" w:hanging="283"/>
        <w:contextualSpacing/>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zmiany nazwy towaru przy zachowaniu jego parametrów</w:t>
      </w:r>
    </w:p>
    <w:p w:rsidR="001B27DE" w:rsidRPr="001B27DE" w:rsidRDefault="001B27DE" w:rsidP="001B27DE">
      <w:pPr>
        <w:widowControl w:val="0"/>
        <w:numPr>
          <w:ilvl w:val="0"/>
          <w:numId w:val="5"/>
        </w:numPr>
        <w:suppressAutoHyphens/>
        <w:spacing w:after="0" w:line="240" w:lineRule="auto"/>
        <w:ind w:left="567" w:right="-1" w:hanging="283"/>
        <w:contextualSpacing/>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 xml:space="preserve">zmiany sposobu konfekcjonowania </w:t>
      </w:r>
    </w:p>
    <w:p w:rsidR="001B27DE" w:rsidRPr="001B27DE" w:rsidRDefault="001B27DE" w:rsidP="001B27DE">
      <w:pPr>
        <w:numPr>
          <w:ilvl w:val="0"/>
          <w:numId w:val="5"/>
        </w:numPr>
        <w:ind w:left="567" w:hanging="283"/>
        <w:contextualSpacing/>
        <w:rPr>
          <w:rFonts w:ascii="Arial" w:eastAsia="HG Mincho Light J" w:hAnsi="Arial" w:cs="Arial"/>
          <w:color w:val="000000"/>
          <w:sz w:val="20"/>
          <w:szCs w:val="20"/>
        </w:rPr>
      </w:pPr>
      <w:r w:rsidRPr="001B27DE">
        <w:rPr>
          <w:rFonts w:ascii="Arial" w:eastAsia="HG Mincho Light J" w:hAnsi="Arial" w:cs="Arial"/>
          <w:color w:val="000000"/>
          <w:sz w:val="20"/>
          <w:szCs w:val="20"/>
        </w:rPr>
        <w:t>zamiany towaru w sytuacji gdy wprowadzony zostanie do sprzedaży przez Wykonawcę towar zmodyfikowany, udoskonalony</w:t>
      </w:r>
    </w:p>
    <w:p w:rsidR="001B27DE" w:rsidRPr="001B27DE" w:rsidRDefault="001B27DE" w:rsidP="001B27DE">
      <w:pPr>
        <w:widowControl w:val="0"/>
        <w:numPr>
          <w:ilvl w:val="0"/>
          <w:numId w:val="5"/>
        </w:numPr>
        <w:suppressAutoHyphens/>
        <w:spacing w:after="0" w:line="240" w:lineRule="auto"/>
        <w:ind w:left="567" w:right="-1" w:hanging="283"/>
        <w:contextualSpacing/>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zmiany numeru katalogowego</w:t>
      </w:r>
    </w:p>
    <w:p w:rsidR="001B27DE" w:rsidRPr="001B27DE" w:rsidRDefault="001B27DE" w:rsidP="001B27DE">
      <w:pPr>
        <w:widowControl w:val="0"/>
        <w:suppressAutoHyphens/>
        <w:spacing w:after="0" w:line="240" w:lineRule="auto"/>
        <w:ind w:left="284" w:right="-1" w:hanging="284"/>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5.  Powyższe zmiany nie mogą skutkować zmianą cen jednostkowych, wartości umowy, nie mogą być niekorzystne dla Zamawiającego i wymagają uprzedniego powiadomienia w formie pisemnej.</w:t>
      </w:r>
    </w:p>
    <w:p w:rsidR="001B27DE" w:rsidRPr="001B27DE" w:rsidRDefault="001B27DE" w:rsidP="001B27DE">
      <w:pPr>
        <w:widowControl w:val="0"/>
        <w:suppressAutoHyphens/>
        <w:spacing w:after="0" w:line="240" w:lineRule="auto"/>
        <w:ind w:right="-1"/>
        <w:rPr>
          <w:rFonts w:ascii="Arial" w:eastAsia="HG Mincho Light J" w:hAnsi="Arial" w:cs="Arial"/>
          <w:b/>
          <w:bCs/>
          <w:color w:val="000000"/>
          <w:sz w:val="20"/>
          <w:szCs w:val="20"/>
        </w:rPr>
      </w:pPr>
    </w:p>
    <w:p w:rsidR="001B27DE" w:rsidRPr="001B27DE" w:rsidRDefault="001B27DE" w:rsidP="001B27DE">
      <w:pPr>
        <w:widowControl w:val="0"/>
        <w:suppressAutoHyphens/>
        <w:spacing w:after="0" w:line="240" w:lineRule="auto"/>
        <w:ind w:right="-1"/>
        <w:jc w:val="center"/>
        <w:rPr>
          <w:rFonts w:ascii="Arial" w:eastAsia="HG Mincho Light J" w:hAnsi="Arial" w:cs="Arial"/>
          <w:b/>
          <w:bCs/>
          <w:color w:val="000000"/>
          <w:sz w:val="20"/>
          <w:szCs w:val="20"/>
        </w:rPr>
      </w:pPr>
      <w:r w:rsidRPr="001B27DE">
        <w:rPr>
          <w:rFonts w:ascii="Arial" w:eastAsia="HG Mincho Light J" w:hAnsi="Arial" w:cs="Arial"/>
          <w:b/>
          <w:bCs/>
          <w:color w:val="000000"/>
          <w:sz w:val="20"/>
          <w:szCs w:val="20"/>
        </w:rPr>
        <w:t>§9.</w:t>
      </w:r>
    </w:p>
    <w:p w:rsidR="001B27DE" w:rsidRPr="001B27DE" w:rsidRDefault="001B27DE" w:rsidP="001B27DE">
      <w:pPr>
        <w:widowControl w:val="0"/>
        <w:numPr>
          <w:ilvl w:val="2"/>
          <w:numId w:val="6"/>
        </w:numPr>
        <w:suppressAutoHyphens/>
        <w:spacing w:after="0" w:line="240" w:lineRule="auto"/>
        <w:ind w:left="284" w:right="-1" w:hanging="284"/>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 xml:space="preserve">  Wykonawca nie może powierzyć wykonania niniejszej umowy osobie trzeciej bez pisemnej zgody Zamawiającego.</w:t>
      </w:r>
    </w:p>
    <w:p w:rsidR="001B27DE" w:rsidRPr="001B27DE" w:rsidRDefault="001B27DE" w:rsidP="001B27DE">
      <w:pPr>
        <w:widowControl w:val="0"/>
        <w:numPr>
          <w:ilvl w:val="0"/>
          <w:numId w:val="8"/>
        </w:numPr>
        <w:suppressAutoHyphens/>
        <w:spacing w:after="0" w:line="240" w:lineRule="auto"/>
        <w:ind w:right="-1"/>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 xml:space="preserve">  Wszelkie zmiany lub uzupełnienia umowy mogą być dokonane za zgodą stron w formie pisemnej pod  rygorem nieważności z wyjątkiem  zmian określonych w </w:t>
      </w:r>
      <w:r w:rsidRPr="001B27DE">
        <w:rPr>
          <w:rFonts w:ascii="Arial" w:eastAsia="HG Mincho Light J" w:hAnsi="Arial" w:cs="Arial"/>
          <w:b/>
          <w:bCs/>
          <w:color w:val="000000"/>
          <w:sz w:val="20"/>
          <w:szCs w:val="20"/>
        </w:rPr>
        <w:t xml:space="preserve">§ </w:t>
      </w:r>
      <w:r w:rsidRPr="001B27DE">
        <w:rPr>
          <w:rFonts w:ascii="Arial" w:eastAsia="HG Mincho Light J" w:hAnsi="Arial" w:cs="Arial"/>
          <w:color w:val="000000"/>
          <w:sz w:val="20"/>
          <w:szCs w:val="20"/>
        </w:rPr>
        <w:t>8 ust. 4</w:t>
      </w:r>
    </w:p>
    <w:p w:rsidR="001B27DE" w:rsidRPr="001B27DE" w:rsidRDefault="001B27DE" w:rsidP="001B27DE">
      <w:pPr>
        <w:widowControl w:val="0"/>
        <w:numPr>
          <w:ilvl w:val="0"/>
          <w:numId w:val="8"/>
        </w:numPr>
        <w:suppressAutoHyphens/>
        <w:spacing w:after="0" w:line="240" w:lineRule="auto"/>
        <w:ind w:right="-1"/>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 xml:space="preserve">  Spory wynikłe na tle stosowania niniejszej umowy rozpatrywane będą przez właściwy miejscowo sąd dla siedziby Zamawiającego.</w:t>
      </w:r>
    </w:p>
    <w:p w:rsidR="001B27DE" w:rsidRPr="001B27DE" w:rsidRDefault="001B27DE" w:rsidP="001B27DE">
      <w:pPr>
        <w:widowControl w:val="0"/>
        <w:suppressAutoHyphens/>
        <w:spacing w:after="0" w:line="240" w:lineRule="auto"/>
        <w:ind w:left="284" w:right="-1" w:hanging="284"/>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 xml:space="preserve">4. W sprawach nie uregulowanych niniejszą umową zastosowanie mają przepisy Kodeksu Cywilnego oraz  ustawy  Prawo </w:t>
      </w:r>
      <w:r w:rsidRPr="001B27DE">
        <w:rPr>
          <w:rFonts w:ascii="Arial" w:eastAsia="HG Mincho Light J" w:hAnsi="Arial" w:cs="Arial"/>
          <w:sz w:val="20"/>
          <w:szCs w:val="20"/>
        </w:rPr>
        <w:t>zamówieniach  publicznych.</w:t>
      </w:r>
    </w:p>
    <w:p w:rsidR="001B27DE" w:rsidRPr="001B27DE" w:rsidRDefault="001B27DE" w:rsidP="001B27DE">
      <w:pPr>
        <w:widowControl w:val="0"/>
        <w:suppressAutoHyphens/>
        <w:spacing w:after="0" w:line="240" w:lineRule="auto"/>
        <w:ind w:left="284" w:right="-1" w:hanging="284"/>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5. Wykonawca nie może przelać wierzytelności wynikających z niniejszej umowy na rzecz osób trzecich bez pisemnej zgody zamawiającego pod  rygorem nieważności tej czynności.</w:t>
      </w:r>
    </w:p>
    <w:p w:rsidR="001B27DE" w:rsidRPr="001B27DE" w:rsidRDefault="001B27DE" w:rsidP="001B27DE">
      <w:pPr>
        <w:widowControl w:val="0"/>
        <w:suppressAutoHyphens/>
        <w:spacing w:after="0" w:line="240" w:lineRule="auto"/>
        <w:ind w:right="-1"/>
        <w:jc w:val="both"/>
        <w:rPr>
          <w:rFonts w:ascii="Arial" w:eastAsia="HG Mincho Light J" w:hAnsi="Arial" w:cs="Arial"/>
          <w:color w:val="000000"/>
          <w:sz w:val="20"/>
          <w:szCs w:val="20"/>
        </w:rPr>
      </w:pPr>
      <w:r w:rsidRPr="001B27DE">
        <w:rPr>
          <w:rFonts w:ascii="Arial" w:eastAsia="HG Mincho Light J" w:hAnsi="Arial" w:cs="Arial"/>
          <w:color w:val="000000"/>
          <w:sz w:val="20"/>
          <w:szCs w:val="20"/>
        </w:rPr>
        <w:t>6.  Umowę sporządzono w dwóch jednobrzmiących egzemplarzach  po jednym dla każdej ze stron.</w:t>
      </w:r>
    </w:p>
    <w:p w:rsidR="001B27DE" w:rsidRPr="001B27DE" w:rsidRDefault="001B27DE" w:rsidP="001B27DE">
      <w:pPr>
        <w:widowControl w:val="0"/>
        <w:suppressAutoHyphens/>
        <w:spacing w:after="0" w:line="240" w:lineRule="auto"/>
        <w:ind w:right="-1"/>
        <w:rPr>
          <w:rFonts w:ascii="Arial" w:eastAsia="HG Mincho Light J" w:hAnsi="Arial" w:cs="Arial"/>
          <w:b/>
          <w:bCs/>
          <w:color w:val="000000"/>
          <w:sz w:val="20"/>
          <w:szCs w:val="20"/>
        </w:rPr>
      </w:pPr>
    </w:p>
    <w:p w:rsidR="001B27DE" w:rsidRPr="001B27DE" w:rsidRDefault="001B27DE" w:rsidP="001B27DE">
      <w:pPr>
        <w:widowControl w:val="0"/>
        <w:suppressAutoHyphens/>
        <w:spacing w:after="0" w:line="240" w:lineRule="auto"/>
        <w:ind w:right="-1"/>
        <w:rPr>
          <w:rFonts w:ascii="Arial" w:eastAsia="HG Mincho Light J" w:hAnsi="Arial" w:cs="Arial"/>
          <w:b/>
          <w:bCs/>
          <w:color w:val="000000"/>
          <w:sz w:val="20"/>
          <w:szCs w:val="20"/>
        </w:rPr>
      </w:pPr>
    </w:p>
    <w:p w:rsidR="001B27DE" w:rsidRPr="001B27DE" w:rsidRDefault="001B27DE" w:rsidP="001B27DE">
      <w:pPr>
        <w:widowControl w:val="0"/>
        <w:suppressAutoHyphens/>
        <w:spacing w:after="0" w:line="240" w:lineRule="auto"/>
        <w:ind w:right="-1"/>
        <w:rPr>
          <w:rFonts w:ascii="Arial" w:eastAsia="HG Mincho Light J" w:hAnsi="Arial" w:cs="Arial"/>
          <w:b/>
          <w:bCs/>
          <w:color w:val="000000"/>
          <w:sz w:val="20"/>
          <w:szCs w:val="20"/>
        </w:rPr>
      </w:pPr>
      <w:r w:rsidRPr="001B27DE">
        <w:rPr>
          <w:rFonts w:ascii="Arial" w:eastAsia="HG Mincho Light J" w:hAnsi="Arial" w:cs="Arial"/>
          <w:b/>
          <w:bCs/>
          <w:color w:val="000000"/>
          <w:sz w:val="20"/>
          <w:szCs w:val="20"/>
        </w:rPr>
        <w:t xml:space="preserve">Wykonawca: </w:t>
      </w:r>
      <w:r w:rsidRPr="001B27DE">
        <w:rPr>
          <w:rFonts w:ascii="Arial" w:eastAsia="HG Mincho Light J" w:hAnsi="Arial" w:cs="Arial"/>
          <w:b/>
          <w:bCs/>
          <w:color w:val="000000"/>
          <w:sz w:val="20"/>
          <w:szCs w:val="20"/>
        </w:rPr>
        <w:tab/>
      </w:r>
      <w:r w:rsidRPr="001B27DE">
        <w:rPr>
          <w:rFonts w:ascii="Arial" w:eastAsia="HG Mincho Light J" w:hAnsi="Arial" w:cs="Arial"/>
          <w:b/>
          <w:bCs/>
          <w:color w:val="000000"/>
          <w:sz w:val="20"/>
          <w:szCs w:val="20"/>
        </w:rPr>
        <w:tab/>
      </w:r>
      <w:r w:rsidRPr="001B27DE">
        <w:rPr>
          <w:rFonts w:ascii="Arial" w:eastAsia="HG Mincho Light J" w:hAnsi="Arial" w:cs="Arial"/>
          <w:b/>
          <w:bCs/>
          <w:color w:val="000000"/>
          <w:sz w:val="20"/>
          <w:szCs w:val="20"/>
        </w:rPr>
        <w:tab/>
      </w:r>
      <w:r w:rsidRPr="001B27DE">
        <w:rPr>
          <w:rFonts w:ascii="Arial" w:eastAsia="HG Mincho Light J" w:hAnsi="Arial" w:cs="Arial"/>
          <w:b/>
          <w:bCs/>
          <w:color w:val="000000"/>
          <w:sz w:val="20"/>
          <w:szCs w:val="20"/>
        </w:rPr>
        <w:tab/>
        <w:t xml:space="preserve">        </w:t>
      </w:r>
      <w:r w:rsidRPr="001B27DE">
        <w:rPr>
          <w:rFonts w:ascii="Arial" w:eastAsia="HG Mincho Light J" w:hAnsi="Arial" w:cs="Arial"/>
          <w:b/>
          <w:bCs/>
          <w:color w:val="000000"/>
          <w:sz w:val="20"/>
          <w:szCs w:val="20"/>
        </w:rPr>
        <w:tab/>
        <w:t xml:space="preserve">                                                               Zamawiający:</w:t>
      </w:r>
    </w:p>
    <w:p w:rsidR="001B27DE" w:rsidRPr="001B27DE" w:rsidRDefault="001B27DE" w:rsidP="001B27DE">
      <w:pPr>
        <w:spacing w:after="0" w:line="276" w:lineRule="auto"/>
        <w:jc w:val="both"/>
        <w:outlineLvl w:val="0"/>
        <w:rPr>
          <w:rFonts w:ascii="Arial" w:eastAsia="Times New Roman" w:hAnsi="Arial" w:cs="Arial"/>
          <w:b/>
          <w:sz w:val="20"/>
          <w:szCs w:val="20"/>
        </w:rPr>
      </w:pPr>
      <w:r w:rsidRPr="001B27DE">
        <w:rPr>
          <w:rFonts w:ascii="Arial" w:eastAsia="Times New Roman" w:hAnsi="Arial" w:cs="Arial"/>
          <w:b/>
          <w:sz w:val="20"/>
          <w:szCs w:val="20"/>
        </w:rPr>
        <w:t xml:space="preserve">  </w:t>
      </w:r>
    </w:p>
    <w:p w:rsidR="001B27DE" w:rsidRPr="001B27DE" w:rsidRDefault="001B27DE" w:rsidP="001B27DE">
      <w:pPr>
        <w:spacing w:after="0" w:line="276" w:lineRule="auto"/>
        <w:jc w:val="both"/>
        <w:outlineLvl w:val="0"/>
        <w:rPr>
          <w:rFonts w:ascii="Arial" w:eastAsia="Times New Roman" w:hAnsi="Arial" w:cs="Arial"/>
          <w:b/>
          <w:sz w:val="20"/>
          <w:szCs w:val="20"/>
        </w:rPr>
      </w:pPr>
    </w:p>
    <w:p w:rsidR="001B27DE" w:rsidRPr="001B27DE" w:rsidRDefault="001B27DE" w:rsidP="001B27DE">
      <w:pPr>
        <w:spacing w:after="0" w:line="240" w:lineRule="auto"/>
        <w:jc w:val="both"/>
        <w:rPr>
          <w:rFonts w:ascii="Arial" w:eastAsia="Times New Roman" w:hAnsi="Arial" w:cs="Times New Roman"/>
          <w:sz w:val="16"/>
          <w:szCs w:val="16"/>
        </w:rPr>
      </w:pPr>
      <w:r w:rsidRPr="001B27DE">
        <w:rPr>
          <w:rFonts w:ascii="Arial" w:eastAsia="Times New Roman" w:hAnsi="Arial" w:cs="Times New Roman"/>
          <w:sz w:val="16"/>
          <w:szCs w:val="16"/>
        </w:rPr>
        <w:t>Klauzula informacyjna (RODO):</w:t>
      </w:r>
    </w:p>
    <w:p w:rsidR="001B27DE" w:rsidRPr="001B27DE" w:rsidRDefault="001B27DE" w:rsidP="001B27DE">
      <w:pPr>
        <w:numPr>
          <w:ilvl w:val="0"/>
          <w:numId w:val="2"/>
        </w:numPr>
        <w:spacing w:after="0" w:line="240" w:lineRule="auto"/>
        <w:ind w:left="426"/>
        <w:jc w:val="both"/>
        <w:rPr>
          <w:rFonts w:ascii="Arial" w:eastAsia="Times New Roman" w:hAnsi="Arial" w:cs="Times New Roman"/>
          <w:sz w:val="16"/>
          <w:szCs w:val="16"/>
        </w:rPr>
      </w:pPr>
      <w:r w:rsidRPr="001B27DE">
        <w:rPr>
          <w:rFonts w:ascii="Arial" w:eastAsia="Times New Roman" w:hAnsi="Arial" w:cs="Times New Roman"/>
          <w:sz w:val="16"/>
          <w:szCs w:val="16"/>
        </w:rPr>
        <w:t xml:space="preserve">Każda ze stron umowy oświadcza, że jest administratorem danych osobowych w rozumieniu Rozporządzenia Parlamentu Europejskiego i Rady (UE) 2016/679 z dnia 27 kwietnia 2016 r. </w:t>
      </w:r>
      <w:r w:rsidRPr="001B27DE">
        <w:rPr>
          <w:rFonts w:ascii="Arial" w:eastAsia="Times New Roman" w:hAnsi="Arial" w:cs="Times New Roman"/>
          <w:iCs/>
          <w:sz w:val="16"/>
          <w:szCs w:val="16"/>
        </w:rPr>
        <w:t>w sprawie ochrony osób fizycznych w związku z przetwarzaniem danych osobowych i w sprawie swobodnego przepływu takich danych oraz uchylenia dyrektywy 95/46/</w:t>
      </w:r>
      <w:r w:rsidRPr="001B27DE">
        <w:rPr>
          <w:rFonts w:ascii="Arial" w:eastAsia="Times New Roman" w:hAnsi="Arial" w:cs="Times New Roman"/>
          <w:sz w:val="16"/>
          <w:szCs w:val="16"/>
        </w:rPr>
        <w:t xml:space="preserve">WE (ogólne rozporządzenie  o ochronie danych), zwanego dalej RODO, w odniesieniu do danych osobowych pracowników oraz osób działających w imieniu Zamawiającego oraz Wykonawcy, oraz takich osób, które będą wykonywać czynności niezbędne do realizacji umowy. Przekazywane na potrzeby realizacji Umowy dane osobowe są danymi zwykłymi i obejmują  w szczególności imię, nazwisko, zajmowane stanowisko i miejsce pracy, numer telefonu, adres email. </w:t>
      </w:r>
    </w:p>
    <w:p w:rsidR="001B27DE" w:rsidRPr="001B27DE" w:rsidRDefault="001B27DE" w:rsidP="001B27DE">
      <w:pPr>
        <w:numPr>
          <w:ilvl w:val="0"/>
          <w:numId w:val="2"/>
        </w:numPr>
        <w:spacing w:after="0" w:line="240" w:lineRule="auto"/>
        <w:ind w:left="426"/>
        <w:jc w:val="both"/>
        <w:rPr>
          <w:rFonts w:ascii="Arial" w:eastAsia="Times New Roman" w:hAnsi="Arial" w:cs="Times New Roman"/>
          <w:sz w:val="16"/>
          <w:szCs w:val="16"/>
        </w:rPr>
      </w:pPr>
      <w:r w:rsidRPr="001B27DE">
        <w:rPr>
          <w:rFonts w:ascii="Arial" w:eastAsia="Times New Roman" w:hAnsi="Arial" w:cs="Times New Roman"/>
          <w:sz w:val="16"/>
          <w:szCs w:val="16"/>
        </w:rPr>
        <w:t>Dane osobowe osób, o których mowa w ust. 1, będą przetwarzane przez Strony  na podstawie art. 6 ust. 1 lit. b) RODO w celu i zakresie niezbędnym do wykonania zadań związanych z zawarciem i realizacją umowy.</w:t>
      </w:r>
    </w:p>
    <w:p w:rsidR="001B27DE" w:rsidRPr="001B27DE" w:rsidRDefault="001B27DE" w:rsidP="001B27DE">
      <w:pPr>
        <w:numPr>
          <w:ilvl w:val="0"/>
          <w:numId w:val="2"/>
        </w:numPr>
        <w:spacing w:after="0" w:line="240" w:lineRule="auto"/>
        <w:ind w:left="426"/>
        <w:jc w:val="both"/>
        <w:rPr>
          <w:rFonts w:ascii="Arial" w:eastAsia="Times New Roman" w:hAnsi="Arial" w:cs="Times New Roman"/>
          <w:sz w:val="16"/>
          <w:szCs w:val="16"/>
        </w:rPr>
      </w:pPr>
      <w:r w:rsidRPr="001B27DE">
        <w:rPr>
          <w:rFonts w:ascii="Arial" w:eastAsia="Times New Roman" w:hAnsi="Arial" w:cs="Times New Roman"/>
          <w:sz w:val="16"/>
          <w:szCs w:val="16"/>
        </w:rPr>
        <w:t>Strony zobowiązują się do ochrony danych osobowych udostępnionych wzajemnie w związku   z wykonywaniem Umowy, w tym do wdrożenia oraz stosowania środków technicznych  i organizacyjnych zapewniających odpowiedni stopień bezpieczeństwa danych osobowych zgodnie z przepisami prawa, a w szczególności z ustawą z dnia 10.05.2018 r</w:t>
      </w:r>
      <w:r w:rsidRPr="001B27DE">
        <w:rPr>
          <w:rFonts w:ascii="Arial" w:eastAsia="Times New Roman" w:hAnsi="Arial" w:cs="Times New Roman"/>
          <w:i/>
          <w:iCs/>
          <w:sz w:val="16"/>
          <w:szCs w:val="16"/>
        </w:rPr>
        <w:t xml:space="preserve">. </w:t>
      </w:r>
      <w:r w:rsidR="00DF6B46">
        <w:rPr>
          <w:rFonts w:ascii="Arial" w:eastAsia="Times New Roman" w:hAnsi="Arial" w:cs="Times New Roman"/>
          <w:i/>
          <w:iCs/>
          <w:sz w:val="16"/>
          <w:szCs w:val="16"/>
        </w:rPr>
        <w:br/>
      </w:r>
      <w:r w:rsidRPr="001B27DE">
        <w:rPr>
          <w:rFonts w:ascii="Arial" w:eastAsia="Times New Roman" w:hAnsi="Arial" w:cs="Times New Roman"/>
          <w:iCs/>
          <w:sz w:val="16"/>
          <w:szCs w:val="16"/>
        </w:rPr>
        <w:t>o ochronie danych osobowych</w:t>
      </w:r>
      <w:r w:rsidRPr="001B27DE">
        <w:rPr>
          <w:rFonts w:ascii="Arial" w:eastAsia="Times New Roman" w:hAnsi="Arial" w:cs="Times New Roman"/>
          <w:sz w:val="16"/>
          <w:szCs w:val="16"/>
        </w:rPr>
        <w:t xml:space="preserve">  </w:t>
      </w:r>
    </w:p>
    <w:p w:rsidR="001B27DE" w:rsidRPr="001B27DE" w:rsidRDefault="001B27DE" w:rsidP="001B27DE">
      <w:pPr>
        <w:numPr>
          <w:ilvl w:val="0"/>
          <w:numId w:val="2"/>
        </w:numPr>
        <w:spacing w:after="0" w:line="240" w:lineRule="auto"/>
        <w:ind w:left="426"/>
        <w:jc w:val="both"/>
        <w:rPr>
          <w:rFonts w:ascii="Arial" w:eastAsia="Times New Roman" w:hAnsi="Arial" w:cs="Times New Roman"/>
          <w:sz w:val="16"/>
          <w:szCs w:val="16"/>
        </w:rPr>
      </w:pPr>
      <w:r w:rsidRPr="001B27DE">
        <w:rPr>
          <w:rFonts w:ascii="Arial" w:eastAsia="Times New Roman" w:hAnsi="Arial" w:cs="Times New Roman"/>
          <w:sz w:val="16"/>
          <w:szCs w:val="16"/>
        </w:rPr>
        <w:t>Ww. dane osobowe będą przetwarzane przez okres 6 lat od końca roku kalendarzowego w którym niniejsza umowa zostanie wykonana, chyba że niezbędny będzie dłuższy okres przetwarzania z uwagi na obowiązki archiwizacyjne, dochodzenie roszczeń. lub realizację obowiązków wynikających  z przepisów prawa.</w:t>
      </w:r>
    </w:p>
    <w:p w:rsidR="001B27DE" w:rsidRPr="001B27DE" w:rsidRDefault="001B27DE" w:rsidP="001B27DE">
      <w:pPr>
        <w:numPr>
          <w:ilvl w:val="0"/>
          <w:numId w:val="2"/>
        </w:numPr>
        <w:spacing w:after="0" w:line="240" w:lineRule="auto"/>
        <w:ind w:left="426"/>
        <w:jc w:val="both"/>
        <w:rPr>
          <w:rFonts w:ascii="Arial" w:eastAsia="Times New Roman" w:hAnsi="Arial" w:cs="Times New Roman"/>
          <w:sz w:val="16"/>
          <w:szCs w:val="16"/>
        </w:rPr>
      </w:pPr>
      <w:r w:rsidRPr="001B27DE">
        <w:rPr>
          <w:rFonts w:ascii="Arial" w:eastAsia="Times New Roman" w:hAnsi="Arial" w:cs="Times New Roman"/>
          <w:sz w:val="16"/>
          <w:szCs w:val="16"/>
        </w:rPr>
        <w:t>W oparciu o podane dane osobowe osób, Strony nie będą podejmowały zautomatyzowanych decyzji, w tym decyzji będących wynikiem profilowania w rozumieniu RODO.</w:t>
      </w:r>
    </w:p>
    <w:p w:rsidR="001B27DE" w:rsidRPr="001B27DE" w:rsidRDefault="001B27DE" w:rsidP="001B27DE">
      <w:pPr>
        <w:numPr>
          <w:ilvl w:val="0"/>
          <w:numId w:val="2"/>
        </w:numPr>
        <w:spacing w:after="0" w:line="240" w:lineRule="auto"/>
        <w:ind w:left="426"/>
        <w:jc w:val="both"/>
        <w:rPr>
          <w:rFonts w:ascii="Arial" w:eastAsia="Times New Roman" w:hAnsi="Arial" w:cs="Times New Roman"/>
          <w:sz w:val="16"/>
          <w:szCs w:val="16"/>
        </w:rPr>
      </w:pPr>
      <w:r w:rsidRPr="001B27DE">
        <w:rPr>
          <w:rFonts w:ascii="Arial" w:hAnsi="Arial"/>
          <w:sz w:val="16"/>
          <w:szCs w:val="16"/>
        </w:rPr>
        <w:t>Strony zobowiązują się poinformować osoby fizyczne nie podpisujące umowy, o których mowa w ust. 1, o treści niniejszego paragrafu.</w:t>
      </w:r>
    </w:p>
    <w:p w:rsidR="001B27DE" w:rsidRPr="001B27DE" w:rsidRDefault="001B27DE" w:rsidP="001B27DE">
      <w:pPr>
        <w:spacing w:after="0" w:line="240" w:lineRule="auto"/>
        <w:ind w:left="426"/>
        <w:jc w:val="both"/>
        <w:rPr>
          <w:rFonts w:ascii="Arial" w:eastAsia="Times New Roman" w:hAnsi="Arial" w:cs="Times New Roman"/>
          <w:b/>
          <w:sz w:val="16"/>
          <w:szCs w:val="16"/>
        </w:rPr>
      </w:pPr>
    </w:p>
    <w:p w:rsidR="001B27DE" w:rsidRPr="001B27DE" w:rsidRDefault="001B27DE" w:rsidP="001B27DE"/>
    <w:p w:rsidR="001B27DE" w:rsidRPr="001B27DE" w:rsidRDefault="001B27DE" w:rsidP="001B27DE"/>
    <w:p w:rsidR="001B27DE" w:rsidRPr="001B27DE" w:rsidRDefault="001B27DE" w:rsidP="001B27DE"/>
    <w:p w:rsidR="001B27DE" w:rsidRPr="001B27DE" w:rsidRDefault="001B27DE" w:rsidP="001B27DE"/>
    <w:p w:rsidR="001B27DE" w:rsidRPr="001B27DE" w:rsidRDefault="001B27DE" w:rsidP="001B27DE"/>
    <w:p w:rsidR="001B27DE" w:rsidRPr="001B27DE" w:rsidRDefault="001B27DE" w:rsidP="001B27DE"/>
    <w:p w:rsidR="001B27DE" w:rsidRPr="001B27DE" w:rsidRDefault="001B27DE" w:rsidP="001B27DE"/>
    <w:p w:rsidR="001B27DE" w:rsidRPr="001B27DE" w:rsidRDefault="001B27DE" w:rsidP="001B27DE"/>
    <w:p w:rsidR="001B27DE" w:rsidRPr="001B27DE" w:rsidRDefault="001B27DE" w:rsidP="001B27DE"/>
    <w:p w:rsidR="001B27DE" w:rsidRPr="001B27DE" w:rsidRDefault="001B27DE" w:rsidP="001B27DE"/>
    <w:p w:rsidR="001B27DE" w:rsidRPr="001B27DE" w:rsidRDefault="001B27DE" w:rsidP="001B27DE"/>
    <w:p w:rsidR="001B27DE" w:rsidRPr="001B27DE" w:rsidRDefault="001B27DE" w:rsidP="001B27DE"/>
    <w:p w:rsidR="001B27DE" w:rsidRPr="001B27DE" w:rsidRDefault="001B27DE" w:rsidP="001B27DE"/>
    <w:p w:rsidR="001B27DE" w:rsidRPr="001B27DE" w:rsidRDefault="001B27DE" w:rsidP="001B27DE"/>
    <w:p w:rsidR="001B27DE" w:rsidRPr="001B27DE" w:rsidRDefault="001B27DE" w:rsidP="001B27DE"/>
    <w:p w:rsidR="001B27DE" w:rsidRPr="001B27DE" w:rsidRDefault="001B27DE" w:rsidP="001B27DE"/>
    <w:p w:rsidR="001B27DE" w:rsidRDefault="001B27DE" w:rsidP="001B27DE"/>
    <w:p w:rsidR="002D064F" w:rsidRDefault="002D064F" w:rsidP="001B27DE"/>
    <w:p w:rsidR="002D064F" w:rsidRPr="001B27DE" w:rsidRDefault="002D064F" w:rsidP="001B27DE">
      <w:bookmarkStart w:id="0" w:name="_GoBack"/>
      <w:bookmarkEnd w:id="0"/>
    </w:p>
    <w:p w:rsidR="001B27DE" w:rsidRPr="001B27DE" w:rsidRDefault="001B27DE" w:rsidP="001B27DE"/>
    <w:p w:rsidR="00BA73F9" w:rsidRDefault="00BA73F9" w:rsidP="001B27DE">
      <w:pPr>
        <w:spacing w:after="0"/>
        <w:jc w:val="right"/>
        <w:rPr>
          <w:rFonts w:ascii="Arial" w:eastAsia="HG Mincho Light J" w:hAnsi="Arial" w:cs="Times New Roman"/>
          <w:color w:val="000000"/>
          <w:sz w:val="20"/>
          <w:szCs w:val="20"/>
        </w:rPr>
      </w:pPr>
    </w:p>
    <w:p w:rsidR="00BA73F9" w:rsidRDefault="00BA73F9" w:rsidP="001B27DE">
      <w:pPr>
        <w:spacing w:after="0"/>
        <w:jc w:val="right"/>
        <w:rPr>
          <w:rFonts w:ascii="Arial" w:eastAsia="HG Mincho Light J" w:hAnsi="Arial" w:cs="Times New Roman"/>
          <w:color w:val="000000"/>
          <w:sz w:val="20"/>
          <w:szCs w:val="20"/>
        </w:rPr>
      </w:pPr>
    </w:p>
    <w:p w:rsidR="00BA73F9" w:rsidRDefault="00BA73F9" w:rsidP="001B27DE">
      <w:pPr>
        <w:spacing w:after="0"/>
        <w:jc w:val="right"/>
        <w:rPr>
          <w:rFonts w:ascii="Arial" w:eastAsia="HG Mincho Light J" w:hAnsi="Arial" w:cs="Times New Roman"/>
          <w:color w:val="000000"/>
          <w:sz w:val="20"/>
          <w:szCs w:val="20"/>
        </w:rPr>
      </w:pPr>
    </w:p>
    <w:p w:rsidR="001B27DE" w:rsidRPr="001B27DE" w:rsidRDefault="001B27DE" w:rsidP="001B27DE">
      <w:pPr>
        <w:spacing w:after="0"/>
        <w:jc w:val="right"/>
        <w:rPr>
          <w:rFonts w:ascii="Arial" w:eastAsia="HG Mincho Light J" w:hAnsi="Arial" w:cs="Times New Roman"/>
          <w:color w:val="000000"/>
          <w:sz w:val="20"/>
          <w:szCs w:val="20"/>
        </w:rPr>
      </w:pPr>
      <w:r>
        <w:rPr>
          <w:rFonts w:ascii="Arial" w:eastAsia="HG Mincho Light J" w:hAnsi="Arial" w:cs="Times New Roman"/>
          <w:color w:val="000000"/>
          <w:sz w:val="20"/>
          <w:szCs w:val="20"/>
        </w:rPr>
        <w:t>Załącznik nr 4 do Zaproszenia</w:t>
      </w:r>
    </w:p>
    <w:p w:rsidR="001B27DE" w:rsidRPr="001B27DE" w:rsidRDefault="001B27DE" w:rsidP="001B27DE">
      <w:pPr>
        <w:spacing w:before="60" w:after="60" w:line="360" w:lineRule="atLeast"/>
        <w:jc w:val="center"/>
        <w:rPr>
          <w:rFonts w:ascii="Arial" w:eastAsia="Times New Roman" w:hAnsi="Arial" w:cs="Arial"/>
          <w:b/>
          <w:bCs/>
          <w:sz w:val="20"/>
          <w:szCs w:val="20"/>
          <w:lang w:eastAsia="pl-PL"/>
        </w:rPr>
      </w:pPr>
      <w:r w:rsidRPr="001B27DE">
        <w:rPr>
          <w:rFonts w:ascii="Arial" w:eastAsia="Times New Roman" w:hAnsi="Arial" w:cs="Arial"/>
          <w:b/>
          <w:bCs/>
          <w:sz w:val="20"/>
          <w:szCs w:val="20"/>
          <w:lang w:eastAsia="pl-PL"/>
        </w:rPr>
        <w:t>Umowa powierzenia przetwarzania danych osobowych</w:t>
      </w:r>
    </w:p>
    <w:p w:rsidR="001B27DE" w:rsidRPr="001B27DE" w:rsidRDefault="001B27DE" w:rsidP="001B27DE">
      <w:pPr>
        <w:spacing w:before="60" w:after="60" w:line="360" w:lineRule="atLeast"/>
        <w:jc w:val="center"/>
        <w:rPr>
          <w:rFonts w:ascii="Arial" w:eastAsia="Times New Roman" w:hAnsi="Arial" w:cs="Arial"/>
          <w:bCs/>
          <w:sz w:val="20"/>
          <w:szCs w:val="20"/>
          <w:lang w:eastAsia="pl-PL"/>
        </w:rPr>
      </w:pPr>
      <w:r w:rsidRPr="001B27DE">
        <w:rPr>
          <w:rFonts w:ascii="Arial" w:eastAsia="Times New Roman" w:hAnsi="Arial" w:cs="Arial"/>
          <w:b/>
          <w:sz w:val="20"/>
          <w:szCs w:val="20"/>
          <w:lang w:eastAsia="pl-PL"/>
        </w:rPr>
        <w:t xml:space="preserve">Zawarta w dniu …………….roku </w:t>
      </w:r>
      <w:r w:rsidRPr="001B27DE">
        <w:rPr>
          <w:rFonts w:ascii="Arial" w:eastAsia="Times New Roman" w:hAnsi="Arial" w:cs="Arial"/>
          <w:sz w:val="20"/>
          <w:szCs w:val="20"/>
          <w:lang w:eastAsia="pl-PL"/>
        </w:rPr>
        <w:t xml:space="preserve">(dalej: </w:t>
      </w:r>
      <w:r w:rsidRPr="001B27DE">
        <w:rPr>
          <w:rFonts w:ascii="Arial" w:eastAsia="Times New Roman" w:hAnsi="Arial" w:cs="Arial"/>
          <w:b/>
          <w:sz w:val="20"/>
          <w:szCs w:val="20"/>
          <w:lang w:eastAsia="pl-PL"/>
        </w:rPr>
        <w:t>Umowa</w:t>
      </w:r>
      <w:r w:rsidRPr="001B27DE">
        <w:rPr>
          <w:rFonts w:ascii="Arial" w:eastAsia="Times New Roman" w:hAnsi="Arial" w:cs="Arial"/>
          <w:sz w:val="20"/>
          <w:szCs w:val="20"/>
          <w:lang w:eastAsia="pl-PL"/>
        </w:rPr>
        <w:t>)</w:t>
      </w:r>
    </w:p>
    <w:p w:rsidR="001B27DE" w:rsidRPr="001B27DE" w:rsidRDefault="001B27DE" w:rsidP="001B27DE">
      <w:pPr>
        <w:spacing w:before="60" w:after="120" w:line="360" w:lineRule="auto"/>
        <w:jc w:val="center"/>
        <w:rPr>
          <w:rFonts w:ascii="Arial" w:eastAsia="Times New Roman" w:hAnsi="Arial" w:cs="Arial"/>
          <w:sz w:val="20"/>
          <w:szCs w:val="20"/>
          <w:lang w:eastAsia="pl-PL"/>
        </w:rPr>
      </w:pPr>
      <w:r w:rsidRPr="001B27DE">
        <w:rPr>
          <w:rFonts w:ascii="Arial" w:eastAsia="Times New Roman" w:hAnsi="Arial" w:cs="Arial"/>
          <w:sz w:val="20"/>
          <w:szCs w:val="20"/>
          <w:lang w:eastAsia="pl-PL"/>
        </w:rPr>
        <w:t>pomiędzy:</w:t>
      </w:r>
    </w:p>
    <w:p w:rsidR="001B27DE" w:rsidRPr="001B27DE" w:rsidRDefault="001B27DE" w:rsidP="001B27DE">
      <w:pPr>
        <w:spacing w:after="0" w:line="240" w:lineRule="auto"/>
        <w:jc w:val="both"/>
        <w:rPr>
          <w:rFonts w:ascii="Arial" w:eastAsia="Times New Roman" w:hAnsi="Arial" w:cs="Arial"/>
          <w:sz w:val="20"/>
          <w:szCs w:val="20"/>
          <w:lang w:eastAsia="pl-PL"/>
        </w:rPr>
      </w:pPr>
      <w:r w:rsidRPr="001B27DE">
        <w:rPr>
          <w:rFonts w:ascii="Arial" w:eastAsia="Times New Roman" w:hAnsi="Arial" w:cs="Arial"/>
          <w:b/>
          <w:sz w:val="20"/>
          <w:szCs w:val="20"/>
          <w:lang w:eastAsia="pl-PL"/>
        </w:rPr>
        <w:t>Samodzielnym Publicznym Zakładem Opieki Zdrowotnej w Przeworsku</w:t>
      </w:r>
      <w:r w:rsidRPr="001B27DE">
        <w:rPr>
          <w:rFonts w:ascii="Arial" w:eastAsia="Times New Roman" w:hAnsi="Arial" w:cs="Arial"/>
          <w:sz w:val="20"/>
          <w:szCs w:val="20"/>
          <w:lang w:eastAsia="pl-PL"/>
        </w:rPr>
        <w:t xml:space="preserve">, </w:t>
      </w:r>
    </w:p>
    <w:p w:rsidR="001B27DE" w:rsidRPr="001B27DE" w:rsidRDefault="001B27DE" w:rsidP="001B27DE">
      <w:pPr>
        <w:spacing w:after="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adres; 37-200 Przeworsk, ul. Szpitalna nr 16, wpisanym do rejestru stowarzyszeń, innych organizacji społecznych i zawodowych, fundacji oraz samodzielnych publicznych zakładów opieki zdrowotnej prowadzonego przez Sąd Rejonowy w Rzeszowie XII Wydział Gospodarczy KRS pod numerem 0000034315, NIP 794-15-27-016, REGON 000304510</w:t>
      </w:r>
    </w:p>
    <w:p w:rsidR="001B27DE" w:rsidRPr="001B27DE" w:rsidRDefault="001B27DE" w:rsidP="001B27DE">
      <w:pPr>
        <w:spacing w:after="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 xml:space="preserve">reprezentowanym przez: Roberta </w:t>
      </w:r>
      <w:proofErr w:type="spellStart"/>
      <w:r w:rsidRPr="001B27DE">
        <w:rPr>
          <w:rFonts w:ascii="Arial" w:eastAsia="Times New Roman" w:hAnsi="Arial" w:cs="Arial"/>
          <w:sz w:val="20"/>
          <w:szCs w:val="20"/>
          <w:lang w:eastAsia="pl-PL"/>
        </w:rPr>
        <w:t>Płaziaka</w:t>
      </w:r>
      <w:proofErr w:type="spellEnd"/>
      <w:r w:rsidRPr="001B27DE">
        <w:rPr>
          <w:rFonts w:ascii="Arial" w:eastAsia="Times New Roman" w:hAnsi="Arial" w:cs="Arial"/>
          <w:sz w:val="20"/>
          <w:szCs w:val="20"/>
          <w:lang w:eastAsia="pl-PL"/>
        </w:rPr>
        <w:t xml:space="preserve"> – p.o. Dyrektora</w:t>
      </w:r>
    </w:p>
    <w:p w:rsidR="001B27DE" w:rsidRPr="001B27DE" w:rsidRDefault="001B27DE" w:rsidP="001B27DE">
      <w:pPr>
        <w:spacing w:before="60" w:after="6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 xml:space="preserve">zwaną dalej </w:t>
      </w:r>
      <w:r w:rsidRPr="001B27DE">
        <w:rPr>
          <w:rFonts w:ascii="Arial" w:eastAsia="Times New Roman" w:hAnsi="Arial" w:cs="Arial"/>
          <w:b/>
          <w:sz w:val="20"/>
          <w:szCs w:val="20"/>
          <w:lang w:eastAsia="pl-PL"/>
        </w:rPr>
        <w:t>„</w:t>
      </w:r>
      <w:r w:rsidRPr="001B27DE">
        <w:rPr>
          <w:rFonts w:ascii="Arial" w:eastAsia="Times New Roman" w:hAnsi="Arial" w:cs="Arial"/>
          <w:b/>
          <w:bCs/>
          <w:sz w:val="20"/>
          <w:szCs w:val="20"/>
          <w:lang w:eastAsia="pl-PL"/>
        </w:rPr>
        <w:t>Zleceniodawcą”</w:t>
      </w:r>
    </w:p>
    <w:p w:rsidR="001B27DE" w:rsidRPr="001B27DE" w:rsidRDefault="001B27DE" w:rsidP="001B27DE">
      <w:pPr>
        <w:spacing w:before="60" w:after="60" w:line="240" w:lineRule="auto"/>
        <w:jc w:val="both"/>
        <w:rPr>
          <w:rFonts w:ascii="Arial" w:eastAsia="Times New Roman" w:hAnsi="Arial" w:cs="Arial"/>
          <w:sz w:val="20"/>
          <w:szCs w:val="20"/>
          <w:lang w:eastAsia="pl-PL"/>
        </w:rPr>
      </w:pPr>
    </w:p>
    <w:p w:rsidR="001B27DE" w:rsidRPr="001B27DE" w:rsidRDefault="001B27DE" w:rsidP="001B27DE">
      <w:pPr>
        <w:spacing w:before="60" w:after="6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 xml:space="preserve">a </w:t>
      </w:r>
    </w:p>
    <w:p w:rsidR="001B27DE" w:rsidRPr="001B27DE" w:rsidRDefault="001B27DE" w:rsidP="001B27DE">
      <w:pPr>
        <w:spacing w:after="60" w:line="240" w:lineRule="auto"/>
        <w:jc w:val="both"/>
        <w:rPr>
          <w:rFonts w:ascii="Arial" w:eastAsia="Times New Roman" w:hAnsi="Arial" w:cs="Arial"/>
          <w:b/>
          <w:bCs/>
          <w:sz w:val="20"/>
          <w:szCs w:val="20"/>
          <w:lang w:eastAsia="pl-PL"/>
        </w:rPr>
      </w:pPr>
      <w:r w:rsidRPr="001B27DE">
        <w:rPr>
          <w:rFonts w:ascii="Arial" w:eastAsia="Times New Roman" w:hAnsi="Arial" w:cs="Arial"/>
          <w:b/>
          <w:bCs/>
          <w:sz w:val="20"/>
          <w:szCs w:val="20"/>
          <w:lang w:eastAsia="pl-PL"/>
        </w:rPr>
        <w:t>…………………………………………………………………………………..</w:t>
      </w:r>
    </w:p>
    <w:p w:rsidR="001B27DE" w:rsidRPr="001B27DE" w:rsidRDefault="001B27DE" w:rsidP="001B27DE">
      <w:pPr>
        <w:spacing w:before="60" w:after="12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z siedzibą ………………………………………………………………………</w:t>
      </w:r>
    </w:p>
    <w:p w:rsidR="001B27DE" w:rsidRPr="001B27DE" w:rsidRDefault="001B27DE" w:rsidP="001B27DE">
      <w:pPr>
        <w:spacing w:before="60" w:after="12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reprezentowaną przez:</w:t>
      </w:r>
    </w:p>
    <w:p w:rsidR="001B27DE" w:rsidRPr="001B27DE" w:rsidRDefault="001B27DE" w:rsidP="001B27DE">
      <w:pPr>
        <w:spacing w:before="60" w:after="120" w:line="36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   ..............................................................................................................,</w:t>
      </w:r>
    </w:p>
    <w:p w:rsidR="001B27DE" w:rsidRPr="001B27DE" w:rsidRDefault="001B27DE" w:rsidP="001B27DE">
      <w:pPr>
        <w:spacing w:before="60" w:after="12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 xml:space="preserve">-   .............................................................................................................., </w:t>
      </w:r>
    </w:p>
    <w:p w:rsidR="001B27DE" w:rsidRPr="001B27DE" w:rsidRDefault="001B27DE" w:rsidP="001B27DE">
      <w:pPr>
        <w:spacing w:before="60" w:after="60" w:line="240" w:lineRule="auto"/>
        <w:jc w:val="both"/>
        <w:rPr>
          <w:rFonts w:ascii="Arial" w:eastAsia="Times New Roman" w:hAnsi="Arial" w:cs="Arial"/>
          <w:sz w:val="20"/>
          <w:szCs w:val="20"/>
          <w:lang w:eastAsia="pl-PL"/>
        </w:rPr>
      </w:pPr>
    </w:p>
    <w:p w:rsidR="001B27DE" w:rsidRPr="001B27DE" w:rsidRDefault="001B27DE" w:rsidP="001B27DE">
      <w:pPr>
        <w:spacing w:before="60" w:after="60" w:line="240" w:lineRule="auto"/>
        <w:jc w:val="both"/>
        <w:rPr>
          <w:rFonts w:ascii="Arial" w:eastAsia="Times New Roman" w:hAnsi="Arial" w:cs="Arial"/>
          <w:bCs/>
          <w:sz w:val="20"/>
          <w:szCs w:val="20"/>
          <w:lang w:eastAsia="pl-PL"/>
        </w:rPr>
      </w:pPr>
      <w:r w:rsidRPr="001B27DE">
        <w:rPr>
          <w:rFonts w:ascii="Arial" w:eastAsia="Times New Roman" w:hAnsi="Arial" w:cs="Arial"/>
          <w:sz w:val="20"/>
          <w:szCs w:val="20"/>
          <w:lang w:eastAsia="pl-PL"/>
        </w:rPr>
        <w:t>zwaną dalej</w:t>
      </w:r>
      <w:r w:rsidRPr="001B27DE">
        <w:rPr>
          <w:rFonts w:ascii="Arial" w:eastAsia="Times New Roman" w:hAnsi="Arial" w:cs="Arial"/>
          <w:b/>
          <w:sz w:val="20"/>
          <w:szCs w:val="20"/>
          <w:lang w:eastAsia="pl-PL"/>
        </w:rPr>
        <w:t xml:space="preserve"> „Zleceniobiorcą”</w:t>
      </w:r>
      <w:r w:rsidRPr="001B27DE">
        <w:rPr>
          <w:rFonts w:ascii="Arial" w:eastAsia="Times New Roman" w:hAnsi="Arial" w:cs="Arial"/>
          <w:bCs/>
          <w:sz w:val="20"/>
          <w:szCs w:val="20"/>
          <w:lang w:eastAsia="pl-PL"/>
        </w:rPr>
        <w:t>.</w:t>
      </w:r>
    </w:p>
    <w:p w:rsidR="001B27DE" w:rsidRPr="001B27DE" w:rsidRDefault="001B27DE" w:rsidP="001B27DE">
      <w:pPr>
        <w:spacing w:before="60" w:after="60" w:line="36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 xml:space="preserve">Łącznie zwanych </w:t>
      </w:r>
      <w:r w:rsidRPr="001B27DE">
        <w:rPr>
          <w:rFonts w:ascii="Arial" w:eastAsia="Times New Roman" w:hAnsi="Arial" w:cs="Arial"/>
          <w:b/>
          <w:sz w:val="20"/>
          <w:szCs w:val="20"/>
          <w:lang w:eastAsia="pl-PL"/>
        </w:rPr>
        <w:t>„Stronami”</w:t>
      </w:r>
    </w:p>
    <w:p w:rsidR="001B27DE" w:rsidRPr="001B27DE" w:rsidRDefault="001B27DE" w:rsidP="001B27DE">
      <w:pPr>
        <w:spacing w:before="60" w:after="6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Mając na uwadze, że:</w:t>
      </w:r>
    </w:p>
    <w:p w:rsidR="001B27DE" w:rsidRPr="001B27DE" w:rsidRDefault="001B27DE" w:rsidP="001B27DE">
      <w:pPr>
        <w:numPr>
          <w:ilvl w:val="0"/>
          <w:numId w:val="18"/>
        </w:numPr>
        <w:spacing w:before="60" w:after="60" w:line="240" w:lineRule="auto"/>
        <w:contextualSpacing/>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w dniu …………..r. Strony zawarły umowę (zwaną dalej „Umową główną”), której przedmiotem jest dostawa odczynników oraz materiałów zużywalnych wraz z dzierżawą analizatorów,</w:t>
      </w:r>
    </w:p>
    <w:p w:rsidR="001B27DE" w:rsidRPr="001B27DE" w:rsidRDefault="001B27DE" w:rsidP="001B27DE">
      <w:pPr>
        <w:numPr>
          <w:ilvl w:val="0"/>
          <w:numId w:val="18"/>
        </w:numPr>
        <w:spacing w:before="60" w:after="60" w:line="240" w:lineRule="auto"/>
        <w:contextualSpacing/>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usługi świadczone przez Zleceniobiorcę w ramach Umowy głównej są związane z wykonywaniem przez Zleceniobiorcę operacji na danych osobowych w imieniu Zleceniodawcy,</w:t>
      </w:r>
    </w:p>
    <w:p w:rsidR="001B27DE" w:rsidRPr="001B27DE" w:rsidRDefault="001B27DE" w:rsidP="001B27DE">
      <w:pPr>
        <w:numPr>
          <w:ilvl w:val="0"/>
          <w:numId w:val="18"/>
        </w:numPr>
        <w:spacing w:before="60" w:after="60" w:line="240" w:lineRule="auto"/>
        <w:contextualSpacing/>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Zleceniodawca, jako administrator danych osobowych jest obowiązany zapewnić, iż przetwarzanie przez Zleceniobiorcę danych osobowych w jego imieniu będzie odbywało się zgodnie z art. 28 ust.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rsidR="001B27DE" w:rsidRPr="001B27DE" w:rsidRDefault="001B27DE" w:rsidP="001B27DE">
      <w:pPr>
        <w:spacing w:before="60" w:after="60" w:line="240" w:lineRule="auto"/>
        <w:jc w:val="both"/>
        <w:rPr>
          <w:rFonts w:ascii="Arial" w:eastAsia="Times New Roman" w:hAnsi="Arial" w:cs="Arial"/>
          <w:b/>
          <w:sz w:val="20"/>
          <w:szCs w:val="20"/>
          <w:lang w:eastAsia="pl-PL"/>
        </w:rPr>
      </w:pPr>
      <w:r w:rsidRPr="001B27DE">
        <w:rPr>
          <w:rFonts w:ascii="Arial" w:eastAsia="Times New Roman" w:hAnsi="Arial" w:cs="Arial"/>
          <w:sz w:val="20"/>
          <w:szCs w:val="20"/>
          <w:lang w:eastAsia="pl-PL"/>
        </w:rPr>
        <w:t>Strony postanowiły zawrzeć umowę o następującej treści:</w:t>
      </w:r>
    </w:p>
    <w:p w:rsidR="001B27DE" w:rsidRPr="001B27DE" w:rsidRDefault="001B27DE" w:rsidP="001B27DE">
      <w:pPr>
        <w:spacing w:before="60" w:after="60" w:line="360" w:lineRule="auto"/>
        <w:rPr>
          <w:rFonts w:ascii="Arial" w:eastAsia="Times New Roman" w:hAnsi="Arial" w:cs="Arial"/>
          <w:b/>
          <w:sz w:val="20"/>
          <w:szCs w:val="20"/>
          <w:lang w:eastAsia="pl-PL"/>
        </w:rPr>
      </w:pPr>
    </w:p>
    <w:p w:rsidR="001B27DE" w:rsidRPr="001B27DE" w:rsidRDefault="001B27DE" w:rsidP="001B27DE">
      <w:pPr>
        <w:spacing w:after="60" w:line="240" w:lineRule="auto"/>
        <w:jc w:val="center"/>
        <w:rPr>
          <w:rFonts w:ascii="Arial" w:eastAsia="Times New Roman" w:hAnsi="Arial" w:cs="Arial"/>
          <w:b/>
          <w:sz w:val="20"/>
          <w:szCs w:val="20"/>
          <w:lang w:eastAsia="pl-PL"/>
        </w:rPr>
      </w:pPr>
      <w:r w:rsidRPr="001B27DE">
        <w:rPr>
          <w:rFonts w:ascii="Arial" w:eastAsia="Times New Roman" w:hAnsi="Arial" w:cs="Arial"/>
          <w:b/>
          <w:sz w:val="20"/>
          <w:szCs w:val="20"/>
          <w:lang w:eastAsia="pl-PL"/>
        </w:rPr>
        <w:t xml:space="preserve">§1 </w:t>
      </w:r>
    </w:p>
    <w:p w:rsidR="001B27DE" w:rsidRPr="001B27DE" w:rsidRDefault="001B27DE" w:rsidP="001B27DE">
      <w:pPr>
        <w:spacing w:before="60" w:after="60" w:line="240" w:lineRule="auto"/>
        <w:jc w:val="center"/>
        <w:rPr>
          <w:rFonts w:ascii="Arial" w:eastAsia="Times New Roman" w:hAnsi="Arial" w:cs="Arial"/>
          <w:b/>
          <w:sz w:val="20"/>
          <w:szCs w:val="20"/>
          <w:lang w:eastAsia="pl-PL"/>
        </w:rPr>
      </w:pPr>
      <w:r w:rsidRPr="001B27DE">
        <w:rPr>
          <w:rFonts w:ascii="Arial" w:eastAsia="Times New Roman" w:hAnsi="Arial" w:cs="Arial"/>
          <w:b/>
          <w:sz w:val="20"/>
          <w:szCs w:val="20"/>
          <w:lang w:eastAsia="pl-PL"/>
        </w:rPr>
        <w:t>Definicje</w:t>
      </w:r>
    </w:p>
    <w:p w:rsidR="001B27DE" w:rsidRPr="001B27DE" w:rsidRDefault="001B27DE" w:rsidP="001B27DE">
      <w:pPr>
        <w:spacing w:before="60" w:after="12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Użyte w umowie określenia będą miały następujące znaczenie:</w:t>
      </w:r>
    </w:p>
    <w:p w:rsidR="001B27DE" w:rsidRPr="001B27DE" w:rsidRDefault="001B27DE" w:rsidP="001B27DE">
      <w:pPr>
        <w:numPr>
          <w:ilvl w:val="0"/>
          <w:numId w:val="17"/>
        </w:numPr>
        <w:spacing w:before="60" w:after="60" w:line="240" w:lineRule="auto"/>
        <w:ind w:left="714" w:hanging="357"/>
        <w:contextualSpacing/>
        <w:jc w:val="both"/>
        <w:rPr>
          <w:rFonts w:ascii="Arial" w:eastAsia="Times New Roman" w:hAnsi="Arial" w:cs="Arial"/>
          <w:sz w:val="20"/>
          <w:szCs w:val="20"/>
          <w:lang w:eastAsia="pl-PL"/>
        </w:rPr>
      </w:pPr>
      <w:r w:rsidRPr="001B27DE">
        <w:rPr>
          <w:rFonts w:ascii="Arial" w:eastAsia="Times New Roman" w:hAnsi="Arial" w:cs="Arial"/>
          <w:b/>
          <w:sz w:val="20"/>
          <w:szCs w:val="20"/>
          <w:lang w:eastAsia="pl-PL"/>
        </w:rPr>
        <w:t xml:space="preserve">Rozporządzenie (UE) 2016/679 </w:t>
      </w:r>
      <w:r w:rsidRPr="001B27DE">
        <w:rPr>
          <w:rFonts w:ascii="Arial" w:eastAsia="Times New Roman" w:hAnsi="Arial" w:cs="Arial"/>
          <w:sz w:val="20"/>
          <w:szCs w:val="20"/>
          <w:lang w:eastAsia="pl-PL"/>
        </w:rPr>
        <w:t>– oznacza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rsidR="001B27DE" w:rsidRPr="001B27DE" w:rsidRDefault="001B27DE" w:rsidP="001B27DE">
      <w:pPr>
        <w:numPr>
          <w:ilvl w:val="0"/>
          <w:numId w:val="17"/>
        </w:numPr>
        <w:spacing w:before="60" w:after="60" w:line="240" w:lineRule="auto"/>
        <w:ind w:left="714" w:hanging="357"/>
        <w:contextualSpacing/>
        <w:jc w:val="both"/>
        <w:rPr>
          <w:rFonts w:ascii="Arial" w:eastAsia="Times New Roman" w:hAnsi="Arial" w:cs="Arial"/>
          <w:sz w:val="20"/>
          <w:szCs w:val="20"/>
          <w:lang w:eastAsia="pl-PL"/>
        </w:rPr>
      </w:pPr>
      <w:r w:rsidRPr="001B27DE">
        <w:rPr>
          <w:rFonts w:ascii="Arial" w:eastAsia="Times New Roman" w:hAnsi="Arial" w:cs="Arial"/>
          <w:b/>
          <w:sz w:val="20"/>
          <w:szCs w:val="20"/>
          <w:lang w:eastAsia="pl-PL"/>
        </w:rPr>
        <w:t xml:space="preserve">Umowa główna </w:t>
      </w:r>
      <w:r w:rsidRPr="001B27DE">
        <w:rPr>
          <w:rFonts w:ascii="Arial" w:eastAsia="Times New Roman" w:hAnsi="Arial" w:cs="Arial"/>
          <w:sz w:val="20"/>
          <w:szCs w:val="20"/>
          <w:lang w:eastAsia="pl-PL"/>
        </w:rPr>
        <w:t>– oznacza zawartą przez Strony umowę o świadczenie usług z dnia              r.</w:t>
      </w:r>
    </w:p>
    <w:p w:rsidR="001B27DE" w:rsidRPr="001B27DE" w:rsidRDefault="001B27DE" w:rsidP="001B27DE">
      <w:pPr>
        <w:numPr>
          <w:ilvl w:val="0"/>
          <w:numId w:val="17"/>
        </w:numPr>
        <w:spacing w:before="60" w:after="60" w:line="240" w:lineRule="auto"/>
        <w:ind w:left="714" w:hanging="357"/>
        <w:contextualSpacing/>
        <w:jc w:val="both"/>
        <w:rPr>
          <w:rFonts w:ascii="Arial" w:eastAsia="Times New Roman" w:hAnsi="Arial" w:cs="Arial"/>
          <w:sz w:val="20"/>
          <w:szCs w:val="20"/>
          <w:lang w:eastAsia="pl-PL"/>
        </w:rPr>
      </w:pPr>
      <w:r w:rsidRPr="001B27DE">
        <w:rPr>
          <w:rFonts w:ascii="Arial" w:eastAsia="Times New Roman" w:hAnsi="Arial" w:cs="Arial"/>
          <w:b/>
          <w:sz w:val="20"/>
          <w:szCs w:val="20"/>
          <w:lang w:eastAsia="pl-PL"/>
        </w:rPr>
        <w:t xml:space="preserve">Usługi </w:t>
      </w:r>
      <w:r w:rsidRPr="001B27DE">
        <w:rPr>
          <w:rFonts w:ascii="Arial" w:eastAsia="Times New Roman" w:hAnsi="Arial" w:cs="Arial"/>
          <w:sz w:val="20"/>
          <w:szCs w:val="20"/>
          <w:lang w:eastAsia="pl-PL"/>
        </w:rPr>
        <w:t>– oznaczają usługi, o których mowa w załączniku do Umowy głównej;</w:t>
      </w:r>
    </w:p>
    <w:p w:rsidR="001B27DE" w:rsidRPr="001B27DE" w:rsidRDefault="001B27DE" w:rsidP="001B27DE">
      <w:pPr>
        <w:numPr>
          <w:ilvl w:val="0"/>
          <w:numId w:val="17"/>
        </w:numPr>
        <w:spacing w:before="60" w:after="60" w:line="240" w:lineRule="auto"/>
        <w:ind w:left="714" w:hanging="357"/>
        <w:contextualSpacing/>
        <w:jc w:val="both"/>
        <w:rPr>
          <w:rFonts w:ascii="Arial" w:eastAsia="Times New Roman" w:hAnsi="Arial" w:cs="Arial"/>
          <w:sz w:val="20"/>
          <w:szCs w:val="20"/>
          <w:lang w:eastAsia="pl-PL"/>
        </w:rPr>
      </w:pPr>
      <w:r w:rsidRPr="001B27DE">
        <w:rPr>
          <w:rFonts w:ascii="Arial" w:eastAsia="Times New Roman" w:hAnsi="Arial" w:cs="Arial"/>
          <w:b/>
          <w:sz w:val="20"/>
          <w:szCs w:val="20"/>
          <w:lang w:eastAsia="pl-PL"/>
        </w:rPr>
        <w:t>administrator</w:t>
      </w:r>
      <w:r w:rsidRPr="001B27DE">
        <w:rPr>
          <w:rFonts w:ascii="Arial" w:eastAsia="Times New Roman" w:hAnsi="Arial" w:cs="Arial"/>
          <w:sz w:val="20"/>
          <w:szCs w:val="20"/>
          <w:lang w:eastAsia="pl-PL"/>
        </w:rPr>
        <w:t xml:space="preserve"> – oznacza osobę fizyczną lub prawną, organ publiczny, jednostkę lub inny podmiot, który samodzielnie lub wspólnie z innymi ustala cele i sposoby przetwarzania danych osobowych; </w:t>
      </w:r>
    </w:p>
    <w:p w:rsidR="001B27DE" w:rsidRPr="001B27DE" w:rsidRDefault="001B27DE" w:rsidP="001B27DE">
      <w:pPr>
        <w:numPr>
          <w:ilvl w:val="0"/>
          <w:numId w:val="17"/>
        </w:numPr>
        <w:spacing w:before="60" w:after="60" w:line="240" w:lineRule="auto"/>
        <w:ind w:left="714" w:hanging="357"/>
        <w:contextualSpacing/>
        <w:jc w:val="both"/>
        <w:rPr>
          <w:rFonts w:ascii="Arial" w:eastAsia="Times New Roman" w:hAnsi="Arial" w:cs="Arial"/>
          <w:sz w:val="20"/>
          <w:szCs w:val="20"/>
          <w:lang w:eastAsia="pl-PL"/>
        </w:rPr>
      </w:pPr>
      <w:r w:rsidRPr="001B27DE">
        <w:rPr>
          <w:rFonts w:ascii="Arial" w:eastAsia="Times New Roman" w:hAnsi="Arial" w:cs="Arial"/>
          <w:b/>
          <w:sz w:val="20"/>
          <w:szCs w:val="20"/>
          <w:lang w:eastAsia="pl-PL"/>
        </w:rPr>
        <w:t>dane osobowe</w:t>
      </w:r>
      <w:r w:rsidRPr="001B27DE">
        <w:rPr>
          <w:rFonts w:ascii="Arial" w:eastAsia="Times New Roman" w:hAnsi="Arial" w:cs="Arial"/>
          <w:sz w:val="20"/>
          <w:szCs w:val="20"/>
          <w:lang w:eastAsia="pl-PL"/>
        </w:rPr>
        <w:t xml:space="preserve"> – oznacza dane w rozumieniu art. 4 pkt 1) Rozporządzenia (UE) 2016/679, tj. wszelkie informacje dotyczące zidentyfikowanej lub możliwej do zidentyfikowania osoby fizycznej;</w:t>
      </w:r>
    </w:p>
    <w:p w:rsidR="001B27DE" w:rsidRPr="001B27DE" w:rsidRDefault="001B27DE" w:rsidP="001B27DE">
      <w:pPr>
        <w:numPr>
          <w:ilvl w:val="0"/>
          <w:numId w:val="17"/>
        </w:numPr>
        <w:spacing w:before="60" w:after="60" w:line="240" w:lineRule="auto"/>
        <w:ind w:left="714" w:hanging="357"/>
        <w:contextualSpacing/>
        <w:jc w:val="both"/>
        <w:rPr>
          <w:rFonts w:ascii="Arial" w:eastAsia="Times New Roman" w:hAnsi="Arial" w:cs="Arial"/>
          <w:sz w:val="20"/>
          <w:szCs w:val="20"/>
          <w:lang w:eastAsia="pl-PL"/>
        </w:rPr>
      </w:pPr>
      <w:r w:rsidRPr="001B27DE">
        <w:rPr>
          <w:rFonts w:ascii="Arial" w:eastAsia="Times New Roman" w:hAnsi="Arial" w:cs="Arial"/>
          <w:b/>
          <w:sz w:val="20"/>
          <w:szCs w:val="20"/>
          <w:lang w:eastAsia="pl-PL"/>
        </w:rPr>
        <w:t>naruszenie ochrony Danych Osobowych</w:t>
      </w:r>
      <w:r w:rsidRPr="001B27DE">
        <w:rPr>
          <w:rFonts w:ascii="Arial" w:eastAsia="Times New Roman" w:hAnsi="Arial" w:cs="Arial"/>
          <w:sz w:val="20"/>
          <w:szCs w:val="20"/>
          <w:lang w:eastAsia="pl-PL"/>
        </w:rPr>
        <w:t xml:space="preserve"> – oznacza naruszenie bezpieczeństwa prowadzące do przypadkowego lub niezgodnego z prawem zniszczenia, utracenia, zmodyfikowania, nieuprawnionego ujawnienia lub nieuprawnionego dostępu do Danych Osobowych przesyłanych, przechowywanych lub w inny sposób przetwarzanych;</w:t>
      </w:r>
    </w:p>
    <w:p w:rsidR="001B27DE" w:rsidRPr="001B27DE" w:rsidRDefault="001B27DE" w:rsidP="001B27DE">
      <w:pPr>
        <w:numPr>
          <w:ilvl w:val="0"/>
          <w:numId w:val="17"/>
        </w:numPr>
        <w:spacing w:before="60" w:after="60" w:line="240" w:lineRule="auto"/>
        <w:ind w:left="714" w:hanging="357"/>
        <w:contextualSpacing/>
        <w:jc w:val="both"/>
        <w:rPr>
          <w:rFonts w:ascii="Arial" w:eastAsia="Times New Roman" w:hAnsi="Arial" w:cs="Arial"/>
          <w:sz w:val="20"/>
          <w:szCs w:val="20"/>
          <w:lang w:eastAsia="pl-PL"/>
        </w:rPr>
      </w:pPr>
      <w:r w:rsidRPr="001B27DE">
        <w:rPr>
          <w:rFonts w:ascii="Arial" w:eastAsia="Times New Roman" w:hAnsi="Arial" w:cs="Arial"/>
          <w:b/>
          <w:sz w:val="20"/>
          <w:szCs w:val="20"/>
          <w:lang w:eastAsia="pl-PL"/>
        </w:rPr>
        <w:t>organ nadzorczy</w:t>
      </w:r>
      <w:r w:rsidRPr="001B27DE">
        <w:rPr>
          <w:rFonts w:ascii="Arial" w:eastAsia="Times New Roman" w:hAnsi="Arial" w:cs="Arial"/>
          <w:sz w:val="20"/>
          <w:szCs w:val="20"/>
          <w:lang w:eastAsia="pl-PL"/>
        </w:rPr>
        <w:t xml:space="preserve"> – oznacza niezależny organ publiczny ustanowiony przez państwo członkowskie zgodnie z art. 51 Rozporządzenia (UE) 2016/679;</w:t>
      </w:r>
    </w:p>
    <w:p w:rsidR="001B27DE" w:rsidRPr="001B27DE" w:rsidRDefault="001B27DE" w:rsidP="001B27DE">
      <w:pPr>
        <w:numPr>
          <w:ilvl w:val="0"/>
          <w:numId w:val="17"/>
        </w:numPr>
        <w:spacing w:before="60" w:after="60" w:line="240" w:lineRule="auto"/>
        <w:ind w:left="714" w:hanging="357"/>
        <w:contextualSpacing/>
        <w:jc w:val="both"/>
        <w:rPr>
          <w:rFonts w:ascii="Arial" w:eastAsia="Times New Roman" w:hAnsi="Arial" w:cs="Arial"/>
          <w:sz w:val="20"/>
          <w:szCs w:val="20"/>
          <w:lang w:eastAsia="pl-PL"/>
        </w:rPr>
      </w:pPr>
      <w:r w:rsidRPr="001B27DE">
        <w:rPr>
          <w:rFonts w:ascii="Arial" w:eastAsia="Times New Roman" w:hAnsi="Arial" w:cs="Arial"/>
          <w:b/>
          <w:sz w:val="20"/>
          <w:szCs w:val="20"/>
          <w:lang w:eastAsia="pl-PL"/>
        </w:rPr>
        <w:t xml:space="preserve">przetwarzanie </w:t>
      </w:r>
      <w:r w:rsidRPr="001B27DE">
        <w:rPr>
          <w:rFonts w:ascii="Arial" w:eastAsia="Times New Roman" w:hAnsi="Arial" w:cs="Arial"/>
          <w:sz w:val="20"/>
          <w:szCs w:val="20"/>
          <w:lang w:eastAsia="pl-PL"/>
        </w:rPr>
        <w:t>–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1B27DE" w:rsidRPr="001B27DE" w:rsidRDefault="001B27DE" w:rsidP="001B27DE">
      <w:pPr>
        <w:numPr>
          <w:ilvl w:val="0"/>
          <w:numId w:val="17"/>
        </w:numPr>
        <w:spacing w:before="60" w:after="60" w:line="240" w:lineRule="auto"/>
        <w:ind w:left="714" w:hanging="357"/>
        <w:contextualSpacing/>
        <w:jc w:val="both"/>
        <w:rPr>
          <w:rFonts w:ascii="Arial" w:eastAsia="Times New Roman" w:hAnsi="Arial" w:cs="Arial"/>
          <w:sz w:val="20"/>
          <w:szCs w:val="20"/>
          <w:lang w:eastAsia="pl-PL"/>
        </w:rPr>
      </w:pPr>
      <w:r w:rsidRPr="001B27DE">
        <w:rPr>
          <w:rFonts w:ascii="Arial" w:eastAsia="Times New Roman" w:hAnsi="Arial" w:cs="Arial"/>
          <w:b/>
          <w:sz w:val="20"/>
          <w:szCs w:val="20"/>
          <w:lang w:eastAsia="pl-PL"/>
        </w:rPr>
        <w:t>podmiot przetwarzający</w:t>
      </w:r>
      <w:r w:rsidRPr="001B27DE">
        <w:rPr>
          <w:rFonts w:ascii="Arial" w:eastAsia="Times New Roman" w:hAnsi="Arial" w:cs="Arial"/>
          <w:sz w:val="20"/>
          <w:szCs w:val="20"/>
          <w:lang w:eastAsia="pl-PL"/>
        </w:rPr>
        <w:t xml:space="preserve"> – oznacza osobę fizyczną lub prawną, organ publiczny, jednostkę lub inny podmiot, który przetwarza dane osobowe w imieniu administratora;</w:t>
      </w:r>
    </w:p>
    <w:p w:rsidR="001B27DE" w:rsidRPr="001B27DE" w:rsidRDefault="001B27DE" w:rsidP="001B27DE">
      <w:pPr>
        <w:numPr>
          <w:ilvl w:val="0"/>
          <w:numId w:val="17"/>
        </w:numPr>
        <w:spacing w:before="60" w:after="60" w:line="240" w:lineRule="auto"/>
        <w:ind w:left="714" w:hanging="357"/>
        <w:contextualSpacing/>
        <w:jc w:val="both"/>
        <w:rPr>
          <w:rFonts w:ascii="Arial" w:eastAsia="Times New Roman" w:hAnsi="Arial" w:cs="Arial"/>
          <w:sz w:val="20"/>
          <w:szCs w:val="20"/>
          <w:lang w:eastAsia="pl-PL"/>
        </w:rPr>
      </w:pPr>
      <w:r w:rsidRPr="001B27DE">
        <w:rPr>
          <w:rFonts w:ascii="Arial" w:eastAsia="Times New Roman" w:hAnsi="Arial" w:cs="Arial"/>
          <w:b/>
          <w:sz w:val="20"/>
          <w:szCs w:val="20"/>
          <w:lang w:eastAsia="pl-PL"/>
        </w:rPr>
        <w:t xml:space="preserve">państwo trzecie </w:t>
      </w:r>
      <w:r w:rsidRPr="001B27DE">
        <w:rPr>
          <w:rFonts w:ascii="Arial" w:eastAsia="Times New Roman" w:hAnsi="Arial" w:cs="Arial"/>
          <w:sz w:val="20"/>
          <w:szCs w:val="20"/>
          <w:lang w:eastAsia="pl-PL"/>
        </w:rPr>
        <w:t>– oznacza państwo nienależące do Europejskiego Obszaru Gospodarczego.</w:t>
      </w:r>
    </w:p>
    <w:p w:rsidR="001B27DE" w:rsidRPr="001B27DE" w:rsidRDefault="001B27DE" w:rsidP="001B27DE">
      <w:pPr>
        <w:spacing w:before="60" w:after="60" w:line="360" w:lineRule="auto"/>
        <w:jc w:val="both"/>
        <w:rPr>
          <w:rFonts w:ascii="Arial" w:eastAsia="Times New Roman" w:hAnsi="Arial" w:cs="Arial"/>
          <w:b/>
          <w:sz w:val="20"/>
          <w:szCs w:val="20"/>
          <w:lang w:eastAsia="pl-PL"/>
        </w:rPr>
      </w:pPr>
    </w:p>
    <w:p w:rsidR="001B27DE" w:rsidRPr="001B27DE" w:rsidRDefault="001B27DE" w:rsidP="001B27DE">
      <w:pPr>
        <w:spacing w:before="60" w:after="60" w:line="240" w:lineRule="auto"/>
        <w:jc w:val="center"/>
        <w:rPr>
          <w:rFonts w:ascii="Arial" w:eastAsia="Times New Roman" w:hAnsi="Arial" w:cs="Arial"/>
          <w:b/>
          <w:sz w:val="20"/>
          <w:szCs w:val="20"/>
          <w:lang w:eastAsia="pl-PL"/>
        </w:rPr>
      </w:pPr>
      <w:r w:rsidRPr="001B27DE">
        <w:rPr>
          <w:rFonts w:ascii="Arial" w:eastAsia="Times New Roman" w:hAnsi="Arial" w:cs="Arial"/>
          <w:b/>
          <w:sz w:val="20"/>
          <w:szCs w:val="20"/>
          <w:lang w:eastAsia="pl-PL"/>
        </w:rPr>
        <w:t>§ 2</w:t>
      </w:r>
    </w:p>
    <w:p w:rsidR="001B27DE" w:rsidRPr="001B27DE" w:rsidRDefault="001B27DE" w:rsidP="001B27DE">
      <w:pPr>
        <w:spacing w:before="60" w:after="60" w:line="240" w:lineRule="auto"/>
        <w:jc w:val="center"/>
        <w:rPr>
          <w:rFonts w:ascii="Arial" w:eastAsia="Times New Roman" w:hAnsi="Arial" w:cs="Arial"/>
          <w:b/>
          <w:sz w:val="20"/>
          <w:szCs w:val="20"/>
          <w:lang w:eastAsia="pl-PL"/>
        </w:rPr>
      </w:pPr>
      <w:r w:rsidRPr="001B27DE">
        <w:rPr>
          <w:rFonts w:ascii="Arial" w:eastAsia="Times New Roman" w:hAnsi="Arial" w:cs="Arial"/>
          <w:b/>
          <w:sz w:val="20"/>
          <w:szCs w:val="20"/>
          <w:lang w:eastAsia="pl-PL"/>
        </w:rPr>
        <w:t>Przedmiot umowy</w:t>
      </w:r>
    </w:p>
    <w:p w:rsidR="001B27DE" w:rsidRPr="001B27DE" w:rsidRDefault="001B27DE" w:rsidP="001B27DE">
      <w:pPr>
        <w:spacing w:before="60" w:after="6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Przedmiotem niniejszej umowy jest określenie zasad przetwarzania oraz zabezpieczania danych osobowych, które Zleceniobiorca przetwarza w imieniu Zleceniodawcy.</w:t>
      </w:r>
    </w:p>
    <w:p w:rsidR="001B27DE" w:rsidRPr="001B27DE" w:rsidRDefault="001B27DE" w:rsidP="001B27DE">
      <w:pPr>
        <w:spacing w:before="60" w:after="60" w:line="240" w:lineRule="auto"/>
        <w:jc w:val="both"/>
        <w:rPr>
          <w:rFonts w:ascii="Arial" w:eastAsia="Times New Roman" w:hAnsi="Arial" w:cs="Arial"/>
          <w:sz w:val="20"/>
          <w:szCs w:val="20"/>
          <w:lang w:eastAsia="pl-PL"/>
        </w:rPr>
      </w:pPr>
    </w:p>
    <w:p w:rsidR="001B27DE" w:rsidRPr="001B27DE" w:rsidRDefault="001B27DE" w:rsidP="001B27DE">
      <w:pPr>
        <w:spacing w:before="60" w:after="60" w:line="240" w:lineRule="auto"/>
        <w:jc w:val="center"/>
        <w:rPr>
          <w:rFonts w:ascii="Arial" w:eastAsia="Times New Roman" w:hAnsi="Arial" w:cs="Arial"/>
          <w:b/>
          <w:sz w:val="20"/>
          <w:szCs w:val="20"/>
          <w:lang w:eastAsia="pl-PL"/>
        </w:rPr>
      </w:pPr>
      <w:r w:rsidRPr="001B27DE">
        <w:rPr>
          <w:rFonts w:ascii="Arial" w:eastAsia="Times New Roman" w:hAnsi="Arial" w:cs="Arial"/>
          <w:b/>
          <w:sz w:val="20"/>
          <w:szCs w:val="20"/>
          <w:lang w:eastAsia="pl-PL"/>
        </w:rPr>
        <w:t>§ 3</w:t>
      </w:r>
    </w:p>
    <w:p w:rsidR="001B27DE" w:rsidRPr="001B27DE" w:rsidRDefault="001B27DE" w:rsidP="001B27DE">
      <w:pPr>
        <w:spacing w:before="60" w:after="60" w:line="240" w:lineRule="auto"/>
        <w:jc w:val="center"/>
        <w:rPr>
          <w:rFonts w:ascii="Arial" w:eastAsia="Times New Roman" w:hAnsi="Arial" w:cs="Arial"/>
          <w:b/>
          <w:sz w:val="20"/>
          <w:szCs w:val="20"/>
          <w:lang w:eastAsia="pl-PL"/>
        </w:rPr>
      </w:pPr>
      <w:r w:rsidRPr="001B27DE">
        <w:rPr>
          <w:rFonts w:ascii="Arial" w:eastAsia="Times New Roman" w:hAnsi="Arial" w:cs="Arial"/>
          <w:b/>
          <w:sz w:val="20"/>
          <w:szCs w:val="20"/>
          <w:lang w:eastAsia="pl-PL"/>
        </w:rPr>
        <w:t>Dane osobowe przetwarzane przez Zleceniobiorcę w imieniu Zleceniodawcy</w:t>
      </w:r>
    </w:p>
    <w:p w:rsidR="001B27DE" w:rsidRPr="001B27DE" w:rsidRDefault="001B27DE" w:rsidP="001B27DE">
      <w:pPr>
        <w:numPr>
          <w:ilvl w:val="0"/>
          <w:numId w:val="22"/>
        </w:numPr>
        <w:spacing w:after="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Zleceniodawca jako administrator, działając na podstawie art. 28 ust. 3  Rozporządzenia (UE) 2016/679, powierza Zleceniobiorcy przetwarzanie danych medycznych pacjentów Administratora (dalej, jako „Dane Osobowe”) na potrzeby świadczenia Usług, do których realizacji Zleceniobiorca zobowiązał się w Umowie głównej.</w:t>
      </w:r>
    </w:p>
    <w:p w:rsidR="001B27DE" w:rsidRPr="001B27DE" w:rsidRDefault="001B27DE" w:rsidP="001B27DE">
      <w:pPr>
        <w:numPr>
          <w:ilvl w:val="0"/>
          <w:numId w:val="22"/>
        </w:numPr>
        <w:spacing w:after="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Zleceniobiorca, jako podmiot przetwarzający przyjmuje Dane Osobowe do przetwarzania i zobowiązuje się je przetwarzać w imieniu Zleceniodawcy na zasadach określonych w niniejszej umowie.</w:t>
      </w:r>
    </w:p>
    <w:p w:rsidR="001B27DE" w:rsidRPr="001B27DE" w:rsidRDefault="001B27DE" w:rsidP="001B27DE">
      <w:pPr>
        <w:numPr>
          <w:ilvl w:val="0"/>
          <w:numId w:val="22"/>
        </w:numPr>
        <w:spacing w:after="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Na powierzone Zleceniobiorcy Dane Osobowe składają się następujące typy danych szczególności:</w:t>
      </w:r>
    </w:p>
    <w:p w:rsidR="001B27DE" w:rsidRPr="001B27DE" w:rsidRDefault="001B27DE" w:rsidP="001B27DE">
      <w:pPr>
        <w:numPr>
          <w:ilvl w:val="1"/>
          <w:numId w:val="22"/>
        </w:numPr>
        <w:spacing w:after="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Dane o stanie zdrowia</w:t>
      </w:r>
    </w:p>
    <w:p w:rsidR="001B27DE" w:rsidRPr="001B27DE" w:rsidRDefault="001B27DE" w:rsidP="001B27DE">
      <w:pPr>
        <w:numPr>
          <w:ilvl w:val="1"/>
          <w:numId w:val="22"/>
        </w:numPr>
        <w:spacing w:after="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Dane kontaktowe</w:t>
      </w:r>
    </w:p>
    <w:p w:rsidR="001B27DE" w:rsidRPr="001B27DE" w:rsidRDefault="001B27DE" w:rsidP="001B27DE">
      <w:pPr>
        <w:numPr>
          <w:ilvl w:val="0"/>
          <w:numId w:val="22"/>
        </w:numPr>
        <w:spacing w:after="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Zleceniobiorca jest uprawniony do wykonywania na Danych Osobowych wszelkich zautomatyzowanych lub niezautomatyzowanych operacji przetwarzania uzasadnionych i niezbędnych dla realizacji Usług, które mogą obejmować m.in.: zbieranie, utrwalanie, organizowanie, porządkowanie, aktualizację, przechowywanie, archiwizowanie, modyfikowanie, pobieranie, kopiowanie, przeglądanie, wykorzystywanie, udostępnianie, usuwanie lub niszczenie.</w:t>
      </w:r>
    </w:p>
    <w:p w:rsidR="001B27DE" w:rsidRPr="001B27DE" w:rsidRDefault="001B27DE" w:rsidP="001B27DE">
      <w:pPr>
        <w:numPr>
          <w:ilvl w:val="0"/>
          <w:numId w:val="22"/>
        </w:numPr>
        <w:spacing w:after="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Zleceniobiorca jest uprawniony do przetwarzania Danych Osobowych wyłącznie w celach związanych z realizacją Usług świadczonych Zleceniodawcy na podstawie Umowy głównej.</w:t>
      </w:r>
    </w:p>
    <w:p w:rsidR="001B27DE" w:rsidRPr="001B27DE" w:rsidRDefault="001B27DE" w:rsidP="001B27DE">
      <w:pPr>
        <w:numPr>
          <w:ilvl w:val="0"/>
          <w:numId w:val="22"/>
        </w:numPr>
        <w:spacing w:after="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 xml:space="preserve">Zleceniodawca oświadcza, że spełnił wszelkie warunki legalności przetwarzania Danych Osobowych. </w:t>
      </w:r>
    </w:p>
    <w:p w:rsidR="001B27DE" w:rsidRPr="001B27DE" w:rsidRDefault="001B27DE" w:rsidP="001B27DE">
      <w:pPr>
        <w:numPr>
          <w:ilvl w:val="0"/>
          <w:numId w:val="22"/>
        </w:numPr>
        <w:spacing w:after="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 xml:space="preserve">Zleceniodawca powierza Zleceniobiorcy przetwarzanie Danych Osobowych w jego imieniu przez okres obowiązywania niniejszej umowy. </w:t>
      </w:r>
    </w:p>
    <w:p w:rsidR="001B27DE" w:rsidRPr="001B27DE" w:rsidRDefault="001B27DE" w:rsidP="001B27DE">
      <w:pPr>
        <w:numPr>
          <w:ilvl w:val="0"/>
          <w:numId w:val="22"/>
        </w:numPr>
        <w:spacing w:after="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W celu zapewnienia prawidłowej realizacji niniejszej umowy Strony poniżej wyznaczają osoby właściwe do kontaktu w sprawach związanych z wykonaniem tej umowy, po jednej osobie z każdej ze Stron oraz ich zastępców w przypadku nieobecności:</w:t>
      </w:r>
    </w:p>
    <w:p w:rsidR="001B27DE" w:rsidRPr="001B27DE" w:rsidRDefault="001B27DE" w:rsidP="001B27DE">
      <w:pPr>
        <w:numPr>
          <w:ilvl w:val="1"/>
          <w:numId w:val="22"/>
        </w:numPr>
        <w:spacing w:after="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Osoby kontaktowe po stronie Zleceniodawcy</w:t>
      </w:r>
    </w:p>
    <w:p w:rsidR="001B27DE" w:rsidRPr="001B27DE" w:rsidRDefault="001B27DE" w:rsidP="001B27DE">
      <w:pPr>
        <w:spacing w:after="0" w:line="240" w:lineRule="auto"/>
        <w:ind w:left="1416"/>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 xml:space="preserve">1. Anna </w:t>
      </w:r>
      <w:proofErr w:type="spellStart"/>
      <w:r w:rsidRPr="001B27DE">
        <w:rPr>
          <w:rFonts w:ascii="Arial" w:eastAsia="Times New Roman" w:hAnsi="Arial" w:cs="Arial"/>
          <w:sz w:val="20"/>
          <w:szCs w:val="20"/>
          <w:lang w:eastAsia="pl-PL"/>
        </w:rPr>
        <w:t>Kopciewicz</w:t>
      </w:r>
      <w:proofErr w:type="spellEnd"/>
      <w:r w:rsidRPr="001B27DE">
        <w:rPr>
          <w:rFonts w:ascii="Arial" w:eastAsia="Times New Roman" w:hAnsi="Arial" w:cs="Arial"/>
          <w:sz w:val="20"/>
          <w:szCs w:val="20"/>
          <w:lang w:eastAsia="pl-PL"/>
        </w:rPr>
        <w:t xml:space="preserve"> – jako główna osoba kontaktowa</w:t>
      </w:r>
    </w:p>
    <w:p w:rsidR="001B27DE" w:rsidRPr="001B27DE" w:rsidRDefault="001B27DE" w:rsidP="001B27DE">
      <w:pPr>
        <w:spacing w:after="0" w:line="240" w:lineRule="auto"/>
        <w:ind w:left="1416"/>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 xml:space="preserve">2. Elżbieta </w:t>
      </w:r>
      <w:proofErr w:type="spellStart"/>
      <w:r w:rsidRPr="001B27DE">
        <w:rPr>
          <w:rFonts w:ascii="Arial" w:eastAsia="Times New Roman" w:hAnsi="Arial" w:cs="Arial"/>
          <w:sz w:val="20"/>
          <w:szCs w:val="20"/>
          <w:lang w:eastAsia="pl-PL"/>
        </w:rPr>
        <w:t>Byrwa</w:t>
      </w:r>
      <w:proofErr w:type="spellEnd"/>
      <w:r w:rsidRPr="001B27DE">
        <w:rPr>
          <w:rFonts w:ascii="Arial" w:eastAsia="Times New Roman" w:hAnsi="Arial" w:cs="Arial"/>
          <w:sz w:val="20"/>
          <w:szCs w:val="20"/>
          <w:lang w:eastAsia="pl-PL"/>
        </w:rPr>
        <w:t>. – jako osoba zastępująca</w:t>
      </w:r>
    </w:p>
    <w:p w:rsidR="001B27DE" w:rsidRPr="001B27DE" w:rsidRDefault="001B27DE" w:rsidP="001B27DE">
      <w:pPr>
        <w:numPr>
          <w:ilvl w:val="1"/>
          <w:numId w:val="22"/>
        </w:numPr>
        <w:spacing w:after="0" w:line="36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Osoby kontaktowe po stronie Zleceniobiorcy</w:t>
      </w:r>
    </w:p>
    <w:p w:rsidR="001B27DE" w:rsidRPr="001B27DE" w:rsidRDefault="001B27DE" w:rsidP="001B27DE">
      <w:pPr>
        <w:spacing w:after="0" w:line="240" w:lineRule="auto"/>
        <w:ind w:left="1440"/>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1. ………………………………………… – jako główna osoba kontaktowa</w:t>
      </w:r>
    </w:p>
    <w:p w:rsidR="001B27DE" w:rsidRPr="001B27DE" w:rsidRDefault="001B27DE" w:rsidP="001B27DE">
      <w:pPr>
        <w:spacing w:after="0" w:line="240" w:lineRule="auto"/>
        <w:ind w:left="1440"/>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2. ………………………………………… – jako osoba zastępująca</w:t>
      </w:r>
    </w:p>
    <w:p w:rsidR="001B27DE" w:rsidRPr="001B27DE" w:rsidRDefault="001B27DE" w:rsidP="001B27DE">
      <w:pPr>
        <w:spacing w:after="0" w:line="240" w:lineRule="auto"/>
        <w:ind w:left="1440"/>
        <w:jc w:val="both"/>
        <w:rPr>
          <w:rFonts w:ascii="Arial" w:eastAsia="Times New Roman" w:hAnsi="Arial" w:cs="Arial"/>
          <w:sz w:val="20"/>
          <w:szCs w:val="20"/>
          <w:lang w:eastAsia="pl-PL"/>
        </w:rPr>
      </w:pPr>
    </w:p>
    <w:p w:rsidR="001B27DE" w:rsidRPr="001B27DE" w:rsidRDefault="001B27DE" w:rsidP="001B27DE">
      <w:pPr>
        <w:spacing w:before="60" w:after="60" w:line="240" w:lineRule="auto"/>
        <w:jc w:val="center"/>
        <w:rPr>
          <w:rFonts w:ascii="Arial" w:eastAsia="Times New Roman" w:hAnsi="Arial" w:cs="Arial"/>
          <w:b/>
          <w:sz w:val="20"/>
          <w:szCs w:val="20"/>
          <w:lang w:eastAsia="pl-PL"/>
        </w:rPr>
      </w:pPr>
      <w:r w:rsidRPr="001B27DE">
        <w:rPr>
          <w:rFonts w:ascii="Arial" w:eastAsia="Times New Roman" w:hAnsi="Arial" w:cs="Arial"/>
          <w:b/>
          <w:sz w:val="20"/>
          <w:szCs w:val="20"/>
          <w:lang w:eastAsia="pl-PL"/>
        </w:rPr>
        <w:t>§ 4</w:t>
      </w:r>
    </w:p>
    <w:p w:rsidR="001B27DE" w:rsidRPr="001B27DE" w:rsidRDefault="001B27DE" w:rsidP="001B27DE">
      <w:pPr>
        <w:spacing w:before="60" w:after="60" w:line="240" w:lineRule="auto"/>
        <w:jc w:val="center"/>
        <w:rPr>
          <w:rFonts w:ascii="Arial" w:eastAsia="Times New Roman" w:hAnsi="Arial" w:cs="Arial"/>
          <w:b/>
          <w:sz w:val="20"/>
          <w:szCs w:val="20"/>
          <w:lang w:eastAsia="pl-PL"/>
        </w:rPr>
      </w:pPr>
      <w:r w:rsidRPr="001B27DE">
        <w:rPr>
          <w:rFonts w:ascii="Arial" w:eastAsia="Times New Roman" w:hAnsi="Arial" w:cs="Arial"/>
          <w:b/>
          <w:sz w:val="20"/>
          <w:szCs w:val="20"/>
          <w:lang w:eastAsia="pl-PL"/>
        </w:rPr>
        <w:t>Dalsze powierzenie przetwarzania danych</w:t>
      </w:r>
    </w:p>
    <w:p w:rsidR="001B27DE" w:rsidRPr="001B27DE" w:rsidRDefault="001B27DE" w:rsidP="001B27DE">
      <w:pPr>
        <w:numPr>
          <w:ilvl w:val="0"/>
          <w:numId w:val="19"/>
        </w:numPr>
        <w:spacing w:before="120" w:after="120" w:line="240" w:lineRule="auto"/>
        <w:contextualSpacing/>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 xml:space="preserve"> Zleceniobiorca jest uprawniony do korzystania z usług innego podmiotu przetwarzającego  w trakcie realizacji przetwarzania Danych Osobowych na podstawie niniejszej umowy, pod warunkiem poinformowania Zleceniodawcy o każdym planowanym dalszym powierzeniu  przetwarzania Danych Osobowych oraz o wszelkich zamierzonych zmianach dotyczących takich innych podmiotów przetwarzających, w szczególności o zastąpieniu dotychczasowego podmiotu przetwarzającego przez innego usługodawcę lub o rezygnacji z usług innego podmiotu przetwarzającego, oraz z zastrzeżeniem ust. 2.</w:t>
      </w:r>
    </w:p>
    <w:p w:rsidR="001B27DE" w:rsidRPr="001B27DE" w:rsidRDefault="001B27DE" w:rsidP="001B27DE">
      <w:pPr>
        <w:numPr>
          <w:ilvl w:val="0"/>
          <w:numId w:val="19"/>
        </w:numPr>
        <w:spacing w:before="120" w:after="120" w:line="240" w:lineRule="auto"/>
        <w:contextualSpacing/>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 xml:space="preserve"> Zleceniodawca jest uprawniony do wyrażenia sprzeciwu wobec dalszego powierzenia przetwarzania Danych Osobowych usługodawcy wskazanemu przez Zleceniobiorcę w terminie 5 dni od otrzymania od Zleceniobiorcy informacji o planowanym dalszym powierzeniu ich przetwarzania innemu podmiotowi przetwarzającemu lub o zastąpieniu dotychczasowego podmiotu przetwarzającego przez innego usługodawcę. W przypadku złożenia sprzeciwu przez Zleceniodawcę dalsze powierzenie przetwarzania Danych Osobowych przez Zleceniobiorcę podmiotowi objętemu sprzeciwem jest niedopuszczalne.</w:t>
      </w:r>
    </w:p>
    <w:p w:rsidR="001B27DE" w:rsidRPr="001B27DE" w:rsidRDefault="001B27DE" w:rsidP="001B27DE">
      <w:pPr>
        <w:numPr>
          <w:ilvl w:val="0"/>
          <w:numId w:val="19"/>
        </w:numPr>
        <w:spacing w:before="120" w:after="120" w:line="240" w:lineRule="auto"/>
        <w:contextualSpacing/>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 xml:space="preserve"> Zleceniobiorca jest zobowiązany zapewnić, iż inny podmiot przetwarzający, z którego usług zamierza korzystać przy przetwarzaniu Danych Osobowych daje wystarczające gwarancje wdrożenia odpowiednich środków technicznych i organizacyjnych, by przetwarzanie spełniało wymogi Rozporządzenia (UE) 2016/679 i chroniło prawa osób, których dane dotyczą.</w:t>
      </w:r>
    </w:p>
    <w:p w:rsidR="001B27DE" w:rsidRPr="001B27DE" w:rsidRDefault="001B27DE" w:rsidP="001B27DE">
      <w:pPr>
        <w:numPr>
          <w:ilvl w:val="0"/>
          <w:numId w:val="19"/>
        </w:numPr>
        <w:spacing w:before="120" w:after="120" w:line="240" w:lineRule="auto"/>
        <w:contextualSpacing/>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 xml:space="preserve"> Dalsze powierzenie czynności przetwarzania innemu podmiotowi przetwarzającemu, o którym mowa w § 4 ust. 1, jest możliwe jedynie pod warunkiem nałożenia przez Zleceniobiorcę na ten inny podmiot przetwarzający na mocy umowy tych samych obowiązków ochrony danych, jakie spoczywają na Zleceniobiorcy w ramach niniejszej umowy, w szczególności obowiązku wdrożenia odpowiednich środków technicznych i organizacyjnych, by przetwarzanie odpowiadało wymogom art. 32 Rozporządzenia (UE) 2016/679. </w:t>
      </w:r>
    </w:p>
    <w:p w:rsidR="001B27DE" w:rsidRPr="001B27DE" w:rsidRDefault="001B27DE" w:rsidP="001B27DE">
      <w:pPr>
        <w:numPr>
          <w:ilvl w:val="0"/>
          <w:numId w:val="19"/>
        </w:numPr>
        <w:spacing w:before="120" w:after="120" w:line="240" w:lineRule="auto"/>
        <w:contextualSpacing/>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W przypadku, gdy powierzenie przetwarzania Danych Osobowych innemu podmiotowi przetwarzającemu przez Zleceniobiorcę wiąże się z transferem tych danych do państwa trzeciego, które nie zapewnia odpowiedniego poziomu ochrony danych osobowych na swoim terytorium i jednocześnie brak jest innych podstaw umożlwiających transfer Danych Osobowych do tego państwa trzeciego, Zleceniodawca podpisze z podmiotem przetwarzającym zlokalizowanym w takim państwie trzecim umowę zawierającą:</w:t>
      </w:r>
    </w:p>
    <w:p w:rsidR="001B27DE" w:rsidRPr="001B27DE" w:rsidRDefault="001B27DE" w:rsidP="001B27DE">
      <w:pPr>
        <w:numPr>
          <w:ilvl w:val="1"/>
          <w:numId w:val="25"/>
        </w:numPr>
        <w:spacing w:before="120" w:after="120" w:line="240" w:lineRule="auto"/>
        <w:contextualSpacing/>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„Standardowe Klauzule Umowne” przyjęte na mocy Decyzji Komisji 2010/87/EU z dnia 5 lutego 2010 r. w sprawie przekazywania danych osobowych z krajów Unii Europejskiej do procesorów z państw trzecich, bądź</w:t>
      </w:r>
    </w:p>
    <w:p w:rsidR="001B27DE" w:rsidRPr="001B27DE" w:rsidRDefault="001B27DE" w:rsidP="001B27DE">
      <w:pPr>
        <w:numPr>
          <w:ilvl w:val="1"/>
          <w:numId w:val="25"/>
        </w:numPr>
        <w:tabs>
          <w:tab w:val="left" w:pos="709"/>
        </w:tabs>
        <w:spacing w:before="120" w:after="120" w:line="240" w:lineRule="auto"/>
        <w:contextualSpacing/>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„Standardowe Klauzule Ochrony Danych” przyjęte zgodnie z art. 46 ust. 2 lit c i d Rozporządzenia (UE) 2016/679,</w:t>
      </w:r>
    </w:p>
    <w:p w:rsidR="001B27DE" w:rsidRPr="001B27DE" w:rsidRDefault="001B27DE" w:rsidP="001B27DE">
      <w:pPr>
        <w:spacing w:before="120" w:after="0" w:line="240" w:lineRule="auto"/>
        <w:ind w:left="779"/>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lub upoważni na piśmie Zleceniobiorcę do podpisania wyżej wskazanej umowy w jego imieniu.   Zawarcie takiej umowy z podmiotem przetwarzającym zlokalizowanym w państwie trzecim uprawnia Zleceniobiorcę do korzystania z usług tego podmiotu przetwarzającego przy przetwarzaniu Danych Osobowych.</w:t>
      </w:r>
    </w:p>
    <w:p w:rsidR="001B27DE" w:rsidRPr="001B27DE" w:rsidRDefault="001B27DE" w:rsidP="001B27DE">
      <w:pPr>
        <w:numPr>
          <w:ilvl w:val="0"/>
          <w:numId w:val="19"/>
        </w:numPr>
        <w:spacing w:before="120" w:after="0" w:line="240" w:lineRule="auto"/>
        <w:contextualSpacing/>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Umowa, wskazana w ust. 4 i ust. 5 powyżej zawierana jest w formie pisemnej. Wymóg pisemności umowy spełnia umowa zawarta w formie elektronicznej.</w:t>
      </w:r>
    </w:p>
    <w:p w:rsidR="001B27DE" w:rsidRPr="001B27DE" w:rsidRDefault="001B27DE" w:rsidP="001B27DE">
      <w:pPr>
        <w:numPr>
          <w:ilvl w:val="0"/>
          <w:numId w:val="19"/>
        </w:numPr>
        <w:spacing w:before="120" w:after="120" w:line="240" w:lineRule="auto"/>
        <w:contextualSpacing/>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 xml:space="preserve"> Zleceniobiorca ponosi wobec Zleceniodawcy pełną odpowiedzialność za niewywiązanie się innego podmiotu przetwarzającego, któremu powierzył przetwarzanie Danych Osobowych, ze spoczywających na nim obowiązków ochrony danych. W takim przypadku Zleceniodawca ma prawo żądać zaprzestania korzystania przez Zleceniobiorcę z usług tego podmiotu w procesie przetwarzania Danych Osobowych.</w:t>
      </w:r>
    </w:p>
    <w:p w:rsidR="001B27DE" w:rsidRPr="001B27DE" w:rsidRDefault="001B27DE" w:rsidP="001B27DE">
      <w:pPr>
        <w:spacing w:before="120" w:after="120" w:line="240" w:lineRule="auto"/>
        <w:ind w:left="779"/>
        <w:contextualSpacing/>
        <w:jc w:val="both"/>
        <w:rPr>
          <w:rFonts w:ascii="Arial" w:eastAsia="Times New Roman" w:hAnsi="Arial" w:cs="Arial"/>
          <w:sz w:val="20"/>
          <w:szCs w:val="20"/>
          <w:lang w:eastAsia="pl-PL"/>
        </w:rPr>
      </w:pPr>
    </w:p>
    <w:p w:rsidR="001B27DE" w:rsidRPr="001B27DE" w:rsidRDefault="001B27DE" w:rsidP="001B27DE">
      <w:pPr>
        <w:spacing w:before="60" w:after="0" w:line="240" w:lineRule="auto"/>
        <w:jc w:val="center"/>
        <w:rPr>
          <w:rFonts w:ascii="Arial" w:eastAsia="Times New Roman" w:hAnsi="Arial" w:cs="Arial"/>
          <w:b/>
          <w:sz w:val="20"/>
          <w:szCs w:val="20"/>
          <w:lang w:eastAsia="pl-PL"/>
        </w:rPr>
      </w:pPr>
      <w:r w:rsidRPr="001B27DE">
        <w:rPr>
          <w:rFonts w:ascii="Arial" w:eastAsia="Times New Roman" w:hAnsi="Arial" w:cs="Arial"/>
          <w:b/>
          <w:sz w:val="20"/>
          <w:szCs w:val="20"/>
          <w:lang w:eastAsia="pl-PL"/>
        </w:rPr>
        <w:t>§ 5</w:t>
      </w:r>
    </w:p>
    <w:p w:rsidR="001B27DE" w:rsidRPr="001B27DE" w:rsidRDefault="001B27DE" w:rsidP="001B27DE">
      <w:pPr>
        <w:spacing w:before="60" w:after="0" w:line="240" w:lineRule="auto"/>
        <w:jc w:val="center"/>
        <w:rPr>
          <w:rFonts w:ascii="Arial" w:eastAsia="Times New Roman" w:hAnsi="Arial" w:cs="Arial"/>
          <w:b/>
          <w:sz w:val="20"/>
          <w:szCs w:val="20"/>
          <w:lang w:eastAsia="pl-PL"/>
        </w:rPr>
      </w:pPr>
      <w:r w:rsidRPr="001B27DE">
        <w:rPr>
          <w:rFonts w:ascii="Arial" w:eastAsia="Times New Roman" w:hAnsi="Arial" w:cs="Arial"/>
          <w:b/>
          <w:sz w:val="20"/>
          <w:szCs w:val="20"/>
          <w:lang w:eastAsia="pl-PL"/>
        </w:rPr>
        <w:t>Obowiązki Zleceniobiorcy</w:t>
      </w:r>
    </w:p>
    <w:p w:rsidR="001B27DE" w:rsidRPr="001B27DE" w:rsidRDefault="001B27DE" w:rsidP="001B27DE">
      <w:pPr>
        <w:numPr>
          <w:ilvl w:val="0"/>
          <w:numId w:val="26"/>
        </w:numPr>
        <w:spacing w:after="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Zleceniobiorca jest obowiązany przetwarzać Dane Osobowe wyłącznie na udokumentowane polecenie Zleceniodawcy, co dotyczy też przekazywania danych osobowych do państwa trzeciego lub organizacji międzynarodowej, przy czym za udokumentowane polecenie Zleceniodawcy uważa się polecenia przekazywane drogą elektroniczną lub na piśmie. Powyższy obowiązek nie dotyczy sytuacji, gdy wymóg przetwarzania Danych Osobowych nakłada na Zleceniobiorcę prawo Unii Europejskiej lub prawo lub prawo kraju jego siedziby.  W takim przypadku przed rozpoczęciem przetwarzania Zleceniobiorca poinformuje Zleceniodawcę o tym obowiązku prawnym, o ile prawo to nie zabrania udzielania takiej informacji z uwagi na ważny interes publiczny.</w:t>
      </w:r>
    </w:p>
    <w:p w:rsidR="001B27DE" w:rsidRPr="001B27DE" w:rsidRDefault="001B27DE" w:rsidP="001B27DE">
      <w:pPr>
        <w:numPr>
          <w:ilvl w:val="0"/>
          <w:numId w:val="26"/>
        </w:numPr>
        <w:spacing w:after="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 xml:space="preserve"> Zleceniobiorca jest odpowiedzialny za ochronę powierzonych mu do przetwarzania Danych Osobowych. </w:t>
      </w:r>
    </w:p>
    <w:p w:rsidR="001B27DE" w:rsidRPr="001B27DE" w:rsidRDefault="001B27DE" w:rsidP="001B27DE">
      <w:pPr>
        <w:numPr>
          <w:ilvl w:val="0"/>
          <w:numId w:val="26"/>
        </w:numPr>
        <w:spacing w:after="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 xml:space="preserve"> Zleceniobiorca podejmuje wszelkie środki wymagane na mocy art. 32 Rozporządzenia (UE) 2016/679 w celu zapewnienia bezpieczeństwa Danych Osobowych.</w:t>
      </w:r>
    </w:p>
    <w:p w:rsidR="001B27DE" w:rsidRPr="001B27DE" w:rsidRDefault="001B27DE" w:rsidP="001B27DE">
      <w:pPr>
        <w:numPr>
          <w:ilvl w:val="0"/>
          <w:numId w:val="26"/>
        </w:numPr>
        <w:spacing w:after="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Zleceniobiorca zapewnia, by osoby upoważnione przez niego do przetwarzania danych osobowych zobowiązały się do zachowania tajemnicy Danych Osobowych i środków ich zabezpieczenia zarówno w okresie obowiązywania niniejszej umowy, jaki i po jej rozwiązaniu.</w:t>
      </w:r>
    </w:p>
    <w:p w:rsidR="001B27DE" w:rsidRPr="001B27DE" w:rsidRDefault="001B27DE" w:rsidP="001B27DE">
      <w:pPr>
        <w:numPr>
          <w:ilvl w:val="0"/>
          <w:numId w:val="26"/>
        </w:numPr>
        <w:spacing w:after="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 xml:space="preserve"> Zleceniobiorca przestrzega warunków korzystania z usług innego podmiotu przetwarzającego, o których mowa w § 4 niniejszej umowy.</w:t>
      </w:r>
    </w:p>
    <w:p w:rsidR="001B27DE" w:rsidRPr="001B27DE" w:rsidRDefault="001B27DE" w:rsidP="001B27DE">
      <w:pPr>
        <w:numPr>
          <w:ilvl w:val="0"/>
          <w:numId w:val="26"/>
        </w:numPr>
        <w:spacing w:after="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Na żądanie Zleceniodawcy, Zleceniobiorca poinformuje Zleceniodawcę o lokalizacji przetwarzania Danych Osobowych przez Zleceniobiorcę oraz inne podmioty przetwarzające, o których mowa w § 4 niniejszej umowy.</w:t>
      </w:r>
    </w:p>
    <w:p w:rsidR="001B27DE" w:rsidRPr="001B27DE" w:rsidRDefault="001B27DE" w:rsidP="001B27DE">
      <w:pPr>
        <w:numPr>
          <w:ilvl w:val="0"/>
          <w:numId w:val="26"/>
        </w:numPr>
        <w:spacing w:after="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Zleceniobiorca, biorąc pod uwagę charakter przetwarzania, jest obowiązany w miarę możliwości pomagać Zleceniodawcy poprzez odpowiednie środki techniczne i organizacyjne wywiązać się z obowiązku odpowiadania na żądania osoby, której dane dotyczą, w zakresie wykonywania jej praw określonych w rozdziale III Rozporządzenia (UE) 2016/679, w szczególności Zleceniobiorca jest zobowiązany poinformować Zleceniodawcę o wszelkich otrzymanych pytaniach lub żądaniach osób, których dotyczą Dane Osobowe (podmiotów danych). Przekazanie przez Zleceniobiorcę wyżej wskazanych informacji następuje niezwłocznie, ale nie później niż w terminie 3 dni od otrzymania pytania lub żądania od podmiotu danych. Zleceniobiorca nie jest uprawniony do samodzielnego – w szczególności bez konsultacji ze Zleceniodawcą – udzielania odpowiedzi na pytania i podejmowania działań w związku z żądaniami podmiotów danych.</w:t>
      </w:r>
    </w:p>
    <w:p w:rsidR="001B27DE" w:rsidRPr="001B27DE" w:rsidRDefault="001B27DE" w:rsidP="001B27DE">
      <w:pPr>
        <w:numPr>
          <w:ilvl w:val="0"/>
          <w:numId w:val="26"/>
        </w:numPr>
        <w:spacing w:after="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 xml:space="preserve"> Zleceniobiorca, uwzględniając charakter przetwarzania oraz dostępne mu informacje, pomaga Zleceniodawcy wywiązać się z obowiązków określonych w art. 32–36 Rozporządzenia (UE) 2016/679. </w:t>
      </w:r>
    </w:p>
    <w:p w:rsidR="001B27DE" w:rsidRPr="001B27DE" w:rsidRDefault="001B27DE" w:rsidP="001B27DE">
      <w:pPr>
        <w:numPr>
          <w:ilvl w:val="0"/>
          <w:numId w:val="26"/>
        </w:numPr>
        <w:spacing w:after="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 xml:space="preserve"> Zleceniobiorca jest obowiązany udostępnić Zleceniodawcy wszelkie informacje niezbędne do wykazania, iż spełnia obowiązki określone w niniejszym paragrafie umowy oraz umożliwia Zleceniodawcy lub upoważnionemu przez niego audytorowi przeprowadzanie audytów, o których mowa w § 6 niniejszej umowy i przyczynia się do nich.</w:t>
      </w:r>
    </w:p>
    <w:p w:rsidR="001B27DE" w:rsidRPr="001B27DE" w:rsidRDefault="001B27DE" w:rsidP="001B27DE">
      <w:pPr>
        <w:numPr>
          <w:ilvl w:val="0"/>
          <w:numId w:val="26"/>
        </w:numPr>
        <w:spacing w:after="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W związku z obowiązkiem określonym w ust. 9 powyżej Zleceniobiorca niezwłocznie poinformuje Zleceniodawcę, jeżeli jego zdaniem wydane mu polecenie stanowi naruszenie Rozporządzenia (UE) 2016/679 lub innych przepisów Unii Europejskiej lub kraju jego siedziby w zakresie ochrony danych osobowych.</w:t>
      </w:r>
    </w:p>
    <w:p w:rsidR="001B27DE" w:rsidRPr="001B27DE" w:rsidRDefault="001B27DE" w:rsidP="001B27DE">
      <w:pPr>
        <w:numPr>
          <w:ilvl w:val="0"/>
          <w:numId w:val="26"/>
        </w:numPr>
        <w:spacing w:after="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Zleceniobiorca niezwłocznie poinformuje Zleceniodawcę o jakimkolwiek postępowaniu, w szczególności administracyjnym lub sądowym, dotyczącym przetwarzania Danych Osobowych przez Zleceniobiorcę, o jakiejkolwiek decyzji administracyjnej lub orzeczeniu dotyczącym przetwarzania Danych Osobowych, skierowanej do Zleceniobiorcy, a także o wszelkich czynnościach kontrolnych podjętych wobec niego przez organ nadzorczy oraz o wynikach takiej kontroli, jeżeli jej zakresem objęto Dane Osobowe powierzone Zleceniobiorcy na podstawie niniejszej umowy.</w:t>
      </w:r>
    </w:p>
    <w:p w:rsidR="001B27DE" w:rsidRPr="001B27DE" w:rsidRDefault="001B27DE" w:rsidP="001B27DE">
      <w:pPr>
        <w:numPr>
          <w:ilvl w:val="0"/>
          <w:numId w:val="26"/>
        </w:numPr>
        <w:spacing w:after="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Zleceniobiorca po stwierdzeniu naruszenia ochrony Danych Osobowych jest zobowiązany bez zbędnej zwłoki zgłosić je Zleceniodawcy wskazując w zgłoszeniu:</w:t>
      </w:r>
    </w:p>
    <w:p w:rsidR="001B27DE" w:rsidRPr="001B27DE" w:rsidRDefault="001B27DE" w:rsidP="001B27DE">
      <w:pPr>
        <w:numPr>
          <w:ilvl w:val="1"/>
          <w:numId w:val="26"/>
        </w:numPr>
        <w:spacing w:after="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 xml:space="preserve">charakter naruszenia ochrony Danych Osobowych, w tym w miarę możliwości wskazywać kategorie i przybliżoną liczbę osób, których dane dotyczą, oraz kategorie i przybliżoną liczbę wpisów Danych Osobowych, których dotyczy naruszenie; </w:t>
      </w:r>
    </w:p>
    <w:p w:rsidR="001B27DE" w:rsidRPr="001B27DE" w:rsidRDefault="001B27DE" w:rsidP="001B27DE">
      <w:pPr>
        <w:numPr>
          <w:ilvl w:val="1"/>
          <w:numId w:val="26"/>
        </w:numPr>
        <w:spacing w:after="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 xml:space="preserve">opis możliwych konsekwencji naruszenia ochrony Danych Osobowych; </w:t>
      </w:r>
    </w:p>
    <w:p w:rsidR="001B27DE" w:rsidRPr="001B27DE" w:rsidRDefault="001B27DE" w:rsidP="001B27DE">
      <w:pPr>
        <w:numPr>
          <w:ilvl w:val="1"/>
          <w:numId w:val="26"/>
        </w:numPr>
        <w:spacing w:after="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opis środków zastosowanych lub proponowanych przez Zleceniobiorcę w celu zaradzenia naruszeniu ochrony Danych Osobowych, w tym opis działań podjętych w celu zminimalizowania ewentualnych negatywnych skutków naruszenia.</w:t>
      </w:r>
    </w:p>
    <w:p w:rsidR="001B27DE" w:rsidRPr="001B27DE" w:rsidRDefault="001B27DE" w:rsidP="001B27DE">
      <w:pPr>
        <w:spacing w:after="0" w:line="240" w:lineRule="auto"/>
        <w:ind w:left="1440"/>
        <w:jc w:val="both"/>
        <w:rPr>
          <w:rFonts w:ascii="Arial" w:eastAsia="Times New Roman" w:hAnsi="Arial" w:cs="Arial"/>
          <w:sz w:val="20"/>
          <w:szCs w:val="20"/>
          <w:lang w:eastAsia="pl-PL"/>
        </w:rPr>
      </w:pPr>
    </w:p>
    <w:p w:rsidR="001B27DE" w:rsidRPr="001B27DE" w:rsidRDefault="001B27DE" w:rsidP="001B27DE">
      <w:pPr>
        <w:spacing w:after="60" w:line="240" w:lineRule="auto"/>
        <w:jc w:val="center"/>
        <w:rPr>
          <w:rFonts w:ascii="Arial" w:eastAsia="Times New Roman" w:hAnsi="Arial" w:cs="Arial"/>
          <w:b/>
          <w:sz w:val="20"/>
          <w:szCs w:val="20"/>
          <w:lang w:eastAsia="pl-PL"/>
        </w:rPr>
      </w:pPr>
      <w:r w:rsidRPr="001B27DE">
        <w:rPr>
          <w:rFonts w:ascii="Arial" w:eastAsia="Times New Roman" w:hAnsi="Arial" w:cs="Arial"/>
          <w:b/>
          <w:sz w:val="20"/>
          <w:szCs w:val="20"/>
          <w:lang w:eastAsia="pl-PL"/>
        </w:rPr>
        <w:t>§ 6</w:t>
      </w:r>
    </w:p>
    <w:p w:rsidR="001B27DE" w:rsidRPr="001B27DE" w:rsidRDefault="001B27DE" w:rsidP="001B27DE">
      <w:pPr>
        <w:spacing w:after="60" w:line="240" w:lineRule="auto"/>
        <w:jc w:val="center"/>
        <w:rPr>
          <w:rFonts w:ascii="Arial" w:eastAsia="Times New Roman" w:hAnsi="Arial" w:cs="Arial"/>
          <w:b/>
          <w:sz w:val="20"/>
          <w:szCs w:val="20"/>
          <w:lang w:eastAsia="pl-PL"/>
        </w:rPr>
      </w:pPr>
      <w:r w:rsidRPr="001B27DE">
        <w:rPr>
          <w:rFonts w:ascii="Arial" w:eastAsia="Times New Roman" w:hAnsi="Arial" w:cs="Arial"/>
          <w:b/>
          <w:sz w:val="20"/>
          <w:szCs w:val="20"/>
          <w:lang w:eastAsia="pl-PL"/>
        </w:rPr>
        <w:t>Prawo audytu</w:t>
      </w:r>
    </w:p>
    <w:p w:rsidR="001B27DE" w:rsidRPr="001B27DE" w:rsidRDefault="001B27DE" w:rsidP="001B27DE">
      <w:pPr>
        <w:numPr>
          <w:ilvl w:val="0"/>
          <w:numId w:val="23"/>
        </w:numPr>
        <w:spacing w:before="60" w:after="6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Zleceniodawca jest uprawniony do przeprowadzenia audytu przetwarzania Danych Osobowych w celu zweryfikowania, czy Zleceniobiorca spełnia obowiązki określone w § 5 niniejszej umowy.</w:t>
      </w:r>
    </w:p>
    <w:p w:rsidR="001B27DE" w:rsidRPr="001B27DE" w:rsidRDefault="001B27DE" w:rsidP="001B27DE">
      <w:pPr>
        <w:numPr>
          <w:ilvl w:val="0"/>
          <w:numId w:val="23"/>
        </w:numPr>
        <w:spacing w:before="60" w:after="6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Strony ustalają następujące zasady prowadzenia audytu, o którym mowa w ust. 1 powyżej:</w:t>
      </w:r>
    </w:p>
    <w:p w:rsidR="001B27DE" w:rsidRPr="001B27DE" w:rsidRDefault="001B27DE" w:rsidP="001B27DE">
      <w:pPr>
        <w:numPr>
          <w:ilvl w:val="1"/>
          <w:numId w:val="20"/>
        </w:numPr>
        <w:spacing w:before="60" w:after="60" w:line="240" w:lineRule="auto"/>
        <w:jc w:val="both"/>
        <w:rPr>
          <w:rFonts w:ascii="Arial" w:eastAsia="Times New Roman" w:hAnsi="Arial" w:cs="Arial"/>
          <w:color w:val="FF0000"/>
          <w:sz w:val="20"/>
          <w:szCs w:val="20"/>
          <w:lang w:eastAsia="pl-PL"/>
        </w:rPr>
      </w:pPr>
      <w:r w:rsidRPr="001B27DE">
        <w:rPr>
          <w:rFonts w:ascii="Arial" w:eastAsia="Times New Roman" w:hAnsi="Arial" w:cs="Arial"/>
          <w:sz w:val="20"/>
          <w:szCs w:val="20"/>
          <w:lang w:eastAsia="pl-PL"/>
        </w:rPr>
        <w:t>Audyt może polegać zarówno na żądaniu przedstawienia dokumentów oraz informacji dotyczących przetwarzania danych, jak i na czynnościach kontrolnych prowadzonych w miejscu przetwarzania danych w trakcie dni roboczych (rozumianych jako dni od poniedziałku do piątku, z wyłączeniem sobót i świąt) w godzinach od 10:00 do 16:00, po uprzednim poinformowaniu Zleceniobiorcy drogą elektroniczną na adres e-mail:…………………………………… o terminie audytu i jego zakresie, co najmniej na 5 dni przed rozpoczęciem audytu.</w:t>
      </w:r>
    </w:p>
    <w:p w:rsidR="001B27DE" w:rsidRPr="001B27DE" w:rsidRDefault="001B27DE" w:rsidP="001B27DE">
      <w:pPr>
        <w:numPr>
          <w:ilvl w:val="1"/>
          <w:numId w:val="23"/>
        </w:numPr>
        <w:spacing w:before="60" w:after="6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 xml:space="preserve">Zleceniodawca prowadzi audyt osobiście lub za pośrednictwem niezależnych audytorów zewnętrznych, którzy zostali upoważnieniu przez Zleceniodawcę do przeprowadzenia audytu w jego imieniu. </w:t>
      </w:r>
    </w:p>
    <w:p w:rsidR="001B27DE" w:rsidRPr="001B27DE" w:rsidRDefault="001B27DE" w:rsidP="001B27DE">
      <w:pPr>
        <w:numPr>
          <w:ilvl w:val="0"/>
          <w:numId w:val="23"/>
        </w:numPr>
        <w:spacing w:before="120" w:after="120" w:line="240" w:lineRule="auto"/>
        <w:contextualSpacing/>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Czynności kontrolne prowadzone w toku audytu, o których mowa w § 6 ust. 2 lit. a, mogą polegać w szczególności na sporządzaniu:</w:t>
      </w:r>
    </w:p>
    <w:p w:rsidR="001B27DE" w:rsidRPr="001B27DE" w:rsidRDefault="001B27DE" w:rsidP="001B27DE">
      <w:pPr>
        <w:numPr>
          <w:ilvl w:val="1"/>
          <w:numId w:val="23"/>
        </w:numPr>
        <w:spacing w:before="120" w:after="120" w:line="240" w:lineRule="auto"/>
        <w:contextualSpacing/>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notatek z przeprowadzonych czynności (w szczególności notatek z odebranych wyjaśnień i przeprowadzonych oględzin),</w:t>
      </w:r>
    </w:p>
    <w:p w:rsidR="001B27DE" w:rsidRPr="001B27DE" w:rsidRDefault="001B27DE" w:rsidP="001B27DE">
      <w:pPr>
        <w:numPr>
          <w:ilvl w:val="1"/>
          <w:numId w:val="23"/>
        </w:numPr>
        <w:spacing w:before="120" w:after="120" w:line="240" w:lineRule="auto"/>
        <w:contextualSpacing/>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kopii dokumentów dotyczących przetwarzania Danych Osobowych,</w:t>
      </w:r>
    </w:p>
    <w:p w:rsidR="001B27DE" w:rsidRPr="001B27DE" w:rsidRDefault="001B27DE" w:rsidP="001B27DE">
      <w:pPr>
        <w:numPr>
          <w:ilvl w:val="1"/>
          <w:numId w:val="23"/>
        </w:numPr>
        <w:spacing w:before="120" w:after="120" w:line="240" w:lineRule="auto"/>
        <w:contextualSpacing/>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wydruków Danych Osobowych z systemów informatycznych,</w:t>
      </w:r>
    </w:p>
    <w:p w:rsidR="001B27DE" w:rsidRPr="001B27DE" w:rsidRDefault="001B27DE" w:rsidP="001B27DE">
      <w:pPr>
        <w:numPr>
          <w:ilvl w:val="1"/>
          <w:numId w:val="23"/>
        </w:numPr>
        <w:spacing w:before="120" w:after="120" w:line="240" w:lineRule="auto"/>
        <w:contextualSpacing/>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wydruków kopii obrazów wyświetlanych na ekranach urządzeń wchodzących w skład systemów informatycznych wykorzystywanych do przetwarzania Danych Osobowych,</w:t>
      </w:r>
    </w:p>
    <w:p w:rsidR="001B27DE" w:rsidRPr="001B27DE" w:rsidRDefault="001B27DE" w:rsidP="001B27DE">
      <w:pPr>
        <w:numPr>
          <w:ilvl w:val="1"/>
          <w:numId w:val="23"/>
        </w:numPr>
        <w:spacing w:before="120" w:after="120" w:line="240" w:lineRule="auto"/>
        <w:contextualSpacing/>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kopii zapisów rejestrów systemów informatycznych,</w:t>
      </w:r>
    </w:p>
    <w:p w:rsidR="001B27DE" w:rsidRPr="001B27DE" w:rsidRDefault="001B27DE" w:rsidP="001B27DE">
      <w:pPr>
        <w:numPr>
          <w:ilvl w:val="1"/>
          <w:numId w:val="23"/>
        </w:numPr>
        <w:spacing w:before="120" w:after="120" w:line="240" w:lineRule="auto"/>
        <w:contextualSpacing/>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 xml:space="preserve">zapisów konfiguracji technicznych środków zabezpieczeń systemów informatycznych, w których odbywa się przetwarzanie Danych Osobowych.                                                                                                                                                                                                                                               </w:t>
      </w:r>
    </w:p>
    <w:p w:rsidR="001B27DE" w:rsidRPr="001B27DE" w:rsidRDefault="001B27DE" w:rsidP="001B27DE">
      <w:pPr>
        <w:numPr>
          <w:ilvl w:val="0"/>
          <w:numId w:val="23"/>
        </w:numPr>
        <w:spacing w:before="120" w:after="120" w:line="240" w:lineRule="auto"/>
        <w:contextualSpacing/>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 xml:space="preserve">Zleceniodawca dostarcza Zleceniobiorcy kopię raportu z przeprowadzonego audytu. W przypadku stwierdzenia w toku audytu niezgodności działań Zleceniobiorcy z niniejszą umową lub przepisami o ochronie danych osobowych, do których stosowania Zleceniobiorca jest obowiązany, Zleceniobiorca niezwłocznie zapewni zgodność przetwarzania Danych Osobowych z postanowieniami umowy lub przepisami, których naruszenie stwierdzono w raporcie z audytu.                                                                                                                                                                                                                                         </w:t>
      </w:r>
    </w:p>
    <w:p w:rsidR="001B27DE" w:rsidRPr="001B27DE" w:rsidRDefault="001B27DE" w:rsidP="001B27DE">
      <w:pPr>
        <w:spacing w:before="60" w:after="60" w:line="240" w:lineRule="auto"/>
        <w:jc w:val="center"/>
        <w:rPr>
          <w:rFonts w:ascii="Arial" w:eastAsia="Times New Roman" w:hAnsi="Arial" w:cs="Arial"/>
          <w:b/>
          <w:sz w:val="20"/>
          <w:szCs w:val="20"/>
          <w:lang w:eastAsia="pl-PL"/>
        </w:rPr>
      </w:pPr>
      <w:r w:rsidRPr="001B27DE">
        <w:rPr>
          <w:rFonts w:ascii="Arial" w:eastAsia="Times New Roman" w:hAnsi="Arial" w:cs="Arial"/>
          <w:b/>
          <w:sz w:val="20"/>
          <w:szCs w:val="20"/>
          <w:lang w:eastAsia="pl-PL"/>
        </w:rPr>
        <w:t>§ 7</w:t>
      </w:r>
    </w:p>
    <w:p w:rsidR="001B27DE" w:rsidRPr="001B27DE" w:rsidRDefault="001B27DE" w:rsidP="001B27DE">
      <w:pPr>
        <w:spacing w:before="60" w:after="60" w:line="240" w:lineRule="auto"/>
        <w:jc w:val="center"/>
        <w:rPr>
          <w:rFonts w:ascii="Arial" w:eastAsia="Times New Roman" w:hAnsi="Arial" w:cs="Arial"/>
          <w:b/>
          <w:sz w:val="20"/>
          <w:szCs w:val="20"/>
          <w:lang w:eastAsia="pl-PL"/>
        </w:rPr>
      </w:pPr>
      <w:r w:rsidRPr="001B27DE">
        <w:rPr>
          <w:rFonts w:ascii="Arial" w:eastAsia="Times New Roman" w:hAnsi="Arial" w:cs="Arial"/>
          <w:b/>
          <w:sz w:val="20"/>
          <w:szCs w:val="20"/>
          <w:lang w:eastAsia="pl-PL"/>
        </w:rPr>
        <w:t>Odpowiedzialność Stron</w:t>
      </w:r>
    </w:p>
    <w:p w:rsidR="001B27DE" w:rsidRPr="001B27DE" w:rsidRDefault="001B27DE" w:rsidP="001B27DE">
      <w:pPr>
        <w:numPr>
          <w:ilvl w:val="0"/>
          <w:numId w:val="24"/>
        </w:numPr>
        <w:spacing w:before="60" w:after="6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Zleceniobiorca odpowiada za szkody, jakie powstaną u Zleceniodawcy lub osób trzecich w wyniku niezgodnego z niniejszą umową przetwarzania przez Zleceniobiorcę Danych Osobowych.</w:t>
      </w:r>
    </w:p>
    <w:p w:rsidR="001B27DE" w:rsidRPr="001B27DE" w:rsidRDefault="001B27DE" w:rsidP="001B27DE">
      <w:pPr>
        <w:numPr>
          <w:ilvl w:val="0"/>
          <w:numId w:val="24"/>
        </w:numPr>
        <w:spacing w:before="60" w:after="6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W przypadku niewykonania lub nienależytego wykonania przez Zleceniobiorcę niniejszej umowy, Zleceniobiorca zobowiązuje się do zapłaty odszkodowania na zasadach ogólnych.</w:t>
      </w:r>
    </w:p>
    <w:p w:rsidR="001B27DE" w:rsidRPr="001B27DE" w:rsidRDefault="001B27DE" w:rsidP="001B27DE">
      <w:pPr>
        <w:spacing w:before="60" w:after="60" w:line="240" w:lineRule="auto"/>
        <w:ind w:left="779"/>
        <w:jc w:val="both"/>
        <w:rPr>
          <w:rFonts w:ascii="Arial" w:eastAsia="Times New Roman" w:hAnsi="Arial" w:cs="Arial"/>
          <w:sz w:val="20"/>
          <w:szCs w:val="20"/>
          <w:lang w:eastAsia="pl-PL"/>
        </w:rPr>
      </w:pPr>
    </w:p>
    <w:p w:rsidR="001B27DE" w:rsidRPr="001B27DE" w:rsidRDefault="001B27DE" w:rsidP="001B27DE">
      <w:pPr>
        <w:spacing w:before="60" w:after="60" w:line="240" w:lineRule="auto"/>
        <w:jc w:val="center"/>
        <w:rPr>
          <w:rFonts w:ascii="Arial" w:eastAsia="Times New Roman" w:hAnsi="Arial" w:cs="Arial"/>
          <w:b/>
          <w:sz w:val="20"/>
          <w:szCs w:val="20"/>
          <w:lang w:eastAsia="pl-PL"/>
        </w:rPr>
      </w:pPr>
      <w:r w:rsidRPr="001B27DE">
        <w:rPr>
          <w:rFonts w:ascii="Arial" w:eastAsia="Times New Roman" w:hAnsi="Arial" w:cs="Arial"/>
          <w:b/>
          <w:sz w:val="20"/>
          <w:szCs w:val="20"/>
          <w:lang w:eastAsia="pl-PL"/>
        </w:rPr>
        <w:t>§ 8</w:t>
      </w:r>
    </w:p>
    <w:p w:rsidR="001B27DE" w:rsidRPr="001B27DE" w:rsidRDefault="001B27DE" w:rsidP="001B27DE">
      <w:pPr>
        <w:spacing w:before="60" w:after="60" w:line="240" w:lineRule="auto"/>
        <w:jc w:val="center"/>
        <w:rPr>
          <w:rFonts w:ascii="Arial" w:eastAsia="Times New Roman" w:hAnsi="Arial" w:cs="Arial"/>
          <w:b/>
          <w:sz w:val="20"/>
          <w:szCs w:val="20"/>
          <w:lang w:eastAsia="pl-PL"/>
        </w:rPr>
      </w:pPr>
      <w:r w:rsidRPr="001B27DE">
        <w:rPr>
          <w:rFonts w:ascii="Arial" w:eastAsia="Times New Roman" w:hAnsi="Arial" w:cs="Arial"/>
          <w:b/>
          <w:sz w:val="20"/>
          <w:szCs w:val="20"/>
          <w:lang w:eastAsia="pl-PL"/>
        </w:rPr>
        <w:t>Postanowienia końcowe</w:t>
      </w:r>
    </w:p>
    <w:p w:rsidR="001B27DE" w:rsidRPr="001B27DE" w:rsidRDefault="001B27DE" w:rsidP="001B27DE">
      <w:pPr>
        <w:numPr>
          <w:ilvl w:val="0"/>
          <w:numId w:val="21"/>
        </w:numPr>
        <w:spacing w:before="60" w:after="6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Niniejsza umowa zostaje zawarta na czas obowiązywania Umowy głównej.</w:t>
      </w:r>
    </w:p>
    <w:p w:rsidR="001B27DE" w:rsidRPr="001B27DE" w:rsidRDefault="001B27DE" w:rsidP="001B27DE">
      <w:pPr>
        <w:numPr>
          <w:ilvl w:val="0"/>
          <w:numId w:val="21"/>
        </w:numPr>
        <w:spacing w:before="60" w:after="6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Wypowiedzenie Umowy głównej skutkuje równoczesnym wypowiedzeniem niniejszej umowy.</w:t>
      </w:r>
    </w:p>
    <w:p w:rsidR="001B27DE" w:rsidRPr="001B27DE" w:rsidRDefault="001B27DE" w:rsidP="001B27DE">
      <w:pPr>
        <w:numPr>
          <w:ilvl w:val="0"/>
          <w:numId w:val="21"/>
        </w:numPr>
        <w:spacing w:before="60" w:after="6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W przypadku, gdy wyniki audytu, o którym mowa w § 6 niniejszej umowy lub kontroli przeprowadzonej przez organ nadzoru u Zleceniobiorcy lub innego podmiotu przetwarzającego, któremu Zleceniobiorca powierzył przetwarzanie Danych Osobowych wykażą, iż Zleceniobiorca w sposób zawiniony naruszył postanowienia niniejszej umowy, lub w przypadku nieuwzględnienia przez Zleceniobiorcę żądania, o którym mowa w § 4 ust. 7 niniejszej umowy, Zleceniodawca jest uprawniony do rozwiązania tej umowy ze skutkiem natychmiastowym.</w:t>
      </w:r>
    </w:p>
    <w:p w:rsidR="001B27DE" w:rsidRPr="001B27DE" w:rsidRDefault="001B27DE" w:rsidP="001B27DE">
      <w:pPr>
        <w:numPr>
          <w:ilvl w:val="0"/>
          <w:numId w:val="21"/>
        </w:numPr>
        <w:spacing w:before="60" w:after="6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W przypadku rozwiązania niniejszej umowy, Zleceniobiorca zależnie od decyzji Zleceniodawcy usuwa lub zwraca Zleceniodawcy powierzone Dane Osobowe, w tym wszelkie nośniki zawierające Dane Osobowe oraz niezwłocznie i nieodwracalnie niszczy wszelkie kopie dokumentów i zapisów na wszelkich nośnikach, zawierających Dane Osobowe – jeśli nośniki te nie podlegają zwrotowi do Zleceniodawcy, chyba że prawo Unii Europejskiej lub prawo kraju siedziby Zleceniobiorcy nakazują Zleceniobiorcy dalsze przechowywanie Danych Osobowych. W takim przypadku za przetwarzanie w/w danych po rozwiązaniu niniejszej umowy Zleceniobiorca odpowiada jak administrator.</w:t>
      </w:r>
    </w:p>
    <w:p w:rsidR="001B27DE" w:rsidRPr="001B27DE" w:rsidRDefault="001B27DE" w:rsidP="001B27DE">
      <w:pPr>
        <w:numPr>
          <w:ilvl w:val="0"/>
          <w:numId w:val="21"/>
        </w:numPr>
        <w:spacing w:before="60" w:after="6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Zleceniobiorca jest obowiązany niezwłocznie wykonać obowiązek, o którym mowa w ust. 4 powyżej, nie później jednak niż w terminie 14 dni od rozwiązania niniejszej umowy, jak również poinformować o tym Zleceniodawcę na piśmie w terminie 3 dni od jego wykonania.</w:t>
      </w:r>
    </w:p>
    <w:p w:rsidR="001B27DE" w:rsidRPr="001B27DE" w:rsidRDefault="001B27DE" w:rsidP="001B27DE">
      <w:pPr>
        <w:numPr>
          <w:ilvl w:val="0"/>
          <w:numId w:val="21"/>
        </w:numPr>
        <w:spacing w:before="60" w:after="6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Wszelkie zmiany lub uzupełnienia w niniejszej umowie wymagają zachowania formy pisemnej pod rygorem nieważności.</w:t>
      </w:r>
    </w:p>
    <w:p w:rsidR="001B27DE" w:rsidRPr="001B27DE" w:rsidRDefault="001B27DE" w:rsidP="001B27DE">
      <w:pPr>
        <w:numPr>
          <w:ilvl w:val="0"/>
          <w:numId w:val="21"/>
        </w:numPr>
        <w:spacing w:before="60" w:after="6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W kwestiach nieuregulowanych niniejszą umową mają zastosowanie przepisy Kodeksu Cywilnego oraz Rozporządzenia (UE) 2016/679.</w:t>
      </w:r>
    </w:p>
    <w:p w:rsidR="001B27DE" w:rsidRPr="001B27DE" w:rsidRDefault="001B27DE" w:rsidP="001B27DE">
      <w:pPr>
        <w:numPr>
          <w:ilvl w:val="0"/>
          <w:numId w:val="21"/>
        </w:numPr>
        <w:spacing w:before="60" w:after="6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Wszelkie spory wynikłe ze stosunku prawnego objętego niniejszą umową rozpatrywane będą przez sąd właściwy dla siedziby Zleceniodawcy.</w:t>
      </w:r>
    </w:p>
    <w:p w:rsidR="001B27DE" w:rsidRPr="001B27DE" w:rsidRDefault="001B27DE" w:rsidP="001B27DE">
      <w:pPr>
        <w:numPr>
          <w:ilvl w:val="0"/>
          <w:numId w:val="21"/>
        </w:numPr>
        <w:spacing w:before="60" w:after="60" w:line="240" w:lineRule="auto"/>
        <w:jc w:val="both"/>
        <w:rPr>
          <w:rFonts w:ascii="Arial" w:eastAsia="Times New Roman" w:hAnsi="Arial" w:cs="Arial"/>
          <w:sz w:val="20"/>
          <w:szCs w:val="20"/>
          <w:lang w:eastAsia="pl-PL"/>
        </w:rPr>
      </w:pPr>
      <w:r w:rsidRPr="001B27DE">
        <w:rPr>
          <w:rFonts w:ascii="Arial" w:eastAsia="Times New Roman" w:hAnsi="Arial" w:cs="Arial"/>
          <w:sz w:val="20"/>
          <w:szCs w:val="20"/>
          <w:lang w:eastAsia="pl-PL"/>
        </w:rPr>
        <w:t>Umowę sporządzono w dwóch jednobrzmiących egzemplarzach, po jednym dla każdej ze Stron.</w:t>
      </w:r>
    </w:p>
    <w:p w:rsidR="001B27DE" w:rsidRPr="001B27DE" w:rsidRDefault="001B27DE" w:rsidP="001B27DE">
      <w:pPr>
        <w:tabs>
          <w:tab w:val="center" w:pos="4536"/>
          <w:tab w:val="right" w:pos="9072"/>
        </w:tabs>
        <w:spacing w:before="60" w:after="60" w:line="240" w:lineRule="auto"/>
        <w:jc w:val="both"/>
        <w:rPr>
          <w:rFonts w:ascii="Arial" w:eastAsia="Times New Roman" w:hAnsi="Arial" w:cs="Arial"/>
          <w:color w:val="000000"/>
          <w:sz w:val="20"/>
          <w:szCs w:val="20"/>
          <w:lang w:eastAsia="pl-PL"/>
        </w:rPr>
      </w:pPr>
    </w:p>
    <w:p w:rsidR="001B27DE" w:rsidRPr="001B27DE" w:rsidRDefault="001B27DE" w:rsidP="001B27DE">
      <w:pPr>
        <w:spacing w:before="60" w:after="60" w:line="240" w:lineRule="auto"/>
        <w:jc w:val="both"/>
        <w:rPr>
          <w:rFonts w:ascii="Arial" w:eastAsia="Times New Roman" w:hAnsi="Arial" w:cs="Arial"/>
          <w:b/>
          <w:bCs/>
          <w:color w:val="000000"/>
          <w:sz w:val="20"/>
          <w:szCs w:val="20"/>
          <w:lang w:eastAsia="pl-PL"/>
        </w:rPr>
      </w:pPr>
      <w:r w:rsidRPr="001B27DE">
        <w:rPr>
          <w:rFonts w:ascii="Arial" w:eastAsia="Times New Roman" w:hAnsi="Arial" w:cs="Arial"/>
          <w:b/>
          <w:bCs/>
          <w:color w:val="000000"/>
          <w:sz w:val="20"/>
          <w:szCs w:val="20"/>
          <w:lang w:eastAsia="pl-PL"/>
        </w:rPr>
        <w:t xml:space="preserve">            Zleceniodawca</w:t>
      </w:r>
      <w:r w:rsidRPr="001B27DE">
        <w:rPr>
          <w:rFonts w:ascii="Arial" w:eastAsia="Times New Roman" w:hAnsi="Arial" w:cs="Arial"/>
          <w:b/>
          <w:bCs/>
          <w:color w:val="000000"/>
          <w:sz w:val="20"/>
          <w:szCs w:val="20"/>
          <w:lang w:eastAsia="pl-PL"/>
        </w:rPr>
        <w:tab/>
      </w:r>
      <w:r w:rsidRPr="001B27DE">
        <w:rPr>
          <w:rFonts w:ascii="Arial" w:eastAsia="Times New Roman" w:hAnsi="Arial" w:cs="Arial"/>
          <w:b/>
          <w:bCs/>
          <w:color w:val="000000"/>
          <w:sz w:val="20"/>
          <w:szCs w:val="20"/>
          <w:lang w:eastAsia="pl-PL"/>
        </w:rPr>
        <w:tab/>
      </w:r>
      <w:r w:rsidRPr="001B27DE">
        <w:rPr>
          <w:rFonts w:ascii="Arial" w:eastAsia="Times New Roman" w:hAnsi="Arial" w:cs="Arial"/>
          <w:b/>
          <w:bCs/>
          <w:color w:val="000000"/>
          <w:sz w:val="20"/>
          <w:szCs w:val="20"/>
          <w:lang w:eastAsia="pl-PL"/>
        </w:rPr>
        <w:tab/>
      </w:r>
      <w:r w:rsidRPr="001B27DE">
        <w:rPr>
          <w:rFonts w:ascii="Arial" w:eastAsia="Times New Roman" w:hAnsi="Arial" w:cs="Arial"/>
          <w:b/>
          <w:bCs/>
          <w:color w:val="000000"/>
          <w:sz w:val="20"/>
          <w:szCs w:val="20"/>
          <w:lang w:eastAsia="pl-PL"/>
        </w:rPr>
        <w:tab/>
      </w:r>
      <w:r w:rsidRPr="001B27DE">
        <w:rPr>
          <w:rFonts w:ascii="Arial" w:eastAsia="Times New Roman" w:hAnsi="Arial" w:cs="Arial"/>
          <w:b/>
          <w:bCs/>
          <w:color w:val="000000"/>
          <w:sz w:val="20"/>
          <w:szCs w:val="20"/>
          <w:lang w:eastAsia="pl-PL"/>
        </w:rPr>
        <w:tab/>
      </w:r>
      <w:r w:rsidRPr="001B27DE">
        <w:rPr>
          <w:rFonts w:ascii="Arial" w:eastAsia="Times New Roman" w:hAnsi="Arial" w:cs="Arial"/>
          <w:b/>
          <w:bCs/>
          <w:color w:val="000000"/>
          <w:sz w:val="20"/>
          <w:szCs w:val="20"/>
          <w:lang w:eastAsia="pl-PL"/>
        </w:rPr>
        <w:tab/>
      </w:r>
      <w:r w:rsidRPr="001B27DE">
        <w:rPr>
          <w:rFonts w:ascii="Arial" w:eastAsia="Times New Roman" w:hAnsi="Arial" w:cs="Arial"/>
          <w:b/>
          <w:bCs/>
          <w:color w:val="000000"/>
          <w:sz w:val="20"/>
          <w:szCs w:val="20"/>
          <w:lang w:eastAsia="pl-PL"/>
        </w:rPr>
        <w:tab/>
        <w:t xml:space="preserve">  </w:t>
      </w:r>
      <w:r w:rsidRPr="001B27DE">
        <w:rPr>
          <w:rFonts w:ascii="Arial" w:eastAsia="Times New Roman" w:hAnsi="Arial" w:cs="Arial"/>
          <w:b/>
          <w:bCs/>
          <w:color w:val="000000"/>
          <w:sz w:val="20"/>
          <w:szCs w:val="20"/>
          <w:lang w:eastAsia="pl-PL"/>
        </w:rPr>
        <w:tab/>
        <w:t>Zleceniobiorca</w:t>
      </w:r>
    </w:p>
    <w:p w:rsidR="001B27DE" w:rsidRPr="001B27DE" w:rsidRDefault="001B27DE" w:rsidP="001B27DE">
      <w:pPr>
        <w:tabs>
          <w:tab w:val="left" w:pos="1380"/>
        </w:tabs>
        <w:snapToGrid w:val="0"/>
        <w:spacing w:after="0" w:line="240" w:lineRule="auto"/>
        <w:rPr>
          <w:rFonts w:ascii="Arial" w:eastAsia="Times New Roman" w:hAnsi="Arial" w:cs="Arial"/>
          <w:sz w:val="20"/>
          <w:szCs w:val="20"/>
          <w:lang w:eastAsia="pl-PL"/>
        </w:rPr>
      </w:pPr>
    </w:p>
    <w:p w:rsidR="001B27DE" w:rsidRPr="001B27DE" w:rsidRDefault="001B27DE" w:rsidP="001B27DE">
      <w:pPr>
        <w:tabs>
          <w:tab w:val="left" w:pos="1380"/>
        </w:tabs>
        <w:snapToGrid w:val="0"/>
        <w:spacing w:after="0" w:line="240" w:lineRule="auto"/>
        <w:rPr>
          <w:rFonts w:ascii="Arial" w:eastAsia="Times New Roman" w:hAnsi="Arial" w:cs="Arial"/>
          <w:sz w:val="20"/>
          <w:szCs w:val="20"/>
          <w:lang w:eastAsia="pl-PL"/>
        </w:rPr>
      </w:pPr>
    </w:p>
    <w:p w:rsidR="001B27DE" w:rsidRPr="001B27DE" w:rsidRDefault="001B27DE" w:rsidP="001B27DE">
      <w:pPr>
        <w:tabs>
          <w:tab w:val="left" w:pos="1380"/>
        </w:tabs>
        <w:snapToGrid w:val="0"/>
        <w:spacing w:after="0" w:line="240" w:lineRule="auto"/>
        <w:rPr>
          <w:rFonts w:ascii="Arial" w:eastAsia="Times New Roman" w:hAnsi="Arial" w:cs="Arial"/>
          <w:sz w:val="20"/>
          <w:szCs w:val="20"/>
          <w:lang w:eastAsia="pl-PL"/>
        </w:rPr>
      </w:pPr>
    </w:p>
    <w:p w:rsidR="001B27DE" w:rsidRPr="001B27DE" w:rsidRDefault="001B27DE" w:rsidP="001B27DE">
      <w:pPr>
        <w:tabs>
          <w:tab w:val="left" w:pos="1380"/>
        </w:tabs>
        <w:snapToGrid w:val="0"/>
        <w:spacing w:after="0" w:line="240" w:lineRule="auto"/>
        <w:rPr>
          <w:rFonts w:ascii="Arial" w:eastAsia="Times New Roman" w:hAnsi="Arial" w:cs="Arial"/>
          <w:sz w:val="20"/>
          <w:szCs w:val="20"/>
          <w:lang w:eastAsia="pl-PL"/>
        </w:rPr>
      </w:pPr>
    </w:p>
    <w:p w:rsidR="001B27DE" w:rsidRPr="001B27DE" w:rsidRDefault="001B27DE" w:rsidP="001B27DE">
      <w:pPr>
        <w:tabs>
          <w:tab w:val="left" w:pos="1380"/>
        </w:tabs>
        <w:snapToGrid w:val="0"/>
        <w:spacing w:after="0" w:line="240" w:lineRule="auto"/>
        <w:rPr>
          <w:rFonts w:ascii="Arial" w:eastAsia="Times New Roman" w:hAnsi="Arial" w:cs="Arial"/>
          <w:sz w:val="20"/>
          <w:szCs w:val="20"/>
          <w:lang w:eastAsia="pl-PL"/>
        </w:rPr>
      </w:pPr>
    </w:p>
    <w:p w:rsidR="001B27DE" w:rsidRPr="001B27DE" w:rsidRDefault="001B27DE" w:rsidP="001B27DE">
      <w:pPr>
        <w:tabs>
          <w:tab w:val="left" w:pos="1380"/>
        </w:tabs>
        <w:snapToGrid w:val="0"/>
        <w:spacing w:after="0" w:line="240" w:lineRule="auto"/>
        <w:rPr>
          <w:rFonts w:ascii="Arial" w:eastAsia="Times New Roman" w:hAnsi="Arial" w:cs="Arial"/>
          <w:sz w:val="20"/>
          <w:szCs w:val="20"/>
          <w:lang w:eastAsia="pl-PL"/>
        </w:rPr>
      </w:pPr>
    </w:p>
    <w:p w:rsidR="001B27DE" w:rsidRPr="001B27DE" w:rsidRDefault="001B27DE" w:rsidP="001B27DE">
      <w:pPr>
        <w:tabs>
          <w:tab w:val="left" w:pos="1380"/>
        </w:tabs>
        <w:snapToGrid w:val="0"/>
        <w:spacing w:after="0" w:line="240" w:lineRule="auto"/>
        <w:rPr>
          <w:rFonts w:ascii="Arial" w:eastAsia="Times New Roman" w:hAnsi="Arial" w:cs="Arial"/>
          <w:sz w:val="20"/>
          <w:szCs w:val="20"/>
          <w:lang w:eastAsia="pl-PL"/>
        </w:rPr>
      </w:pPr>
    </w:p>
    <w:p w:rsidR="001B27DE" w:rsidRPr="001B27DE" w:rsidRDefault="001B27DE" w:rsidP="001B27DE">
      <w:pPr>
        <w:tabs>
          <w:tab w:val="left" w:pos="1380"/>
        </w:tabs>
        <w:snapToGrid w:val="0"/>
        <w:spacing w:after="0" w:line="240" w:lineRule="auto"/>
        <w:rPr>
          <w:rFonts w:ascii="Arial" w:eastAsia="Times New Roman" w:hAnsi="Arial" w:cs="Arial"/>
          <w:sz w:val="20"/>
          <w:szCs w:val="20"/>
          <w:lang w:eastAsia="pl-PL"/>
        </w:rPr>
      </w:pPr>
    </w:p>
    <w:p w:rsidR="001B27DE" w:rsidRPr="001B27DE" w:rsidRDefault="001B27DE" w:rsidP="001B27DE">
      <w:pPr>
        <w:tabs>
          <w:tab w:val="left" w:pos="1380"/>
        </w:tabs>
        <w:snapToGrid w:val="0"/>
        <w:spacing w:after="0" w:line="240" w:lineRule="auto"/>
        <w:rPr>
          <w:rFonts w:ascii="Arial" w:eastAsia="Times New Roman" w:hAnsi="Arial" w:cs="Arial"/>
          <w:sz w:val="20"/>
          <w:szCs w:val="20"/>
          <w:lang w:eastAsia="pl-PL"/>
        </w:rPr>
      </w:pPr>
    </w:p>
    <w:p w:rsidR="001B27DE" w:rsidRPr="001B27DE" w:rsidRDefault="001B27DE" w:rsidP="001B27DE">
      <w:pPr>
        <w:tabs>
          <w:tab w:val="left" w:pos="1380"/>
        </w:tabs>
        <w:snapToGrid w:val="0"/>
        <w:spacing w:after="0" w:line="240" w:lineRule="auto"/>
        <w:rPr>
          <w:rFonts w:ascii="Arial" w:eastAsia="Times New Roman" w:hAnsi="Arial" w:cs="Arial"/>
          <w:sz w:val="20"/>
          <w:szCs w:val="20"/>
          <w:lang w:eastAsia="pl-PL"/>
        </w:rPr>
      </w:pPr>
    </w:p>
    <w:p w:rsidR="001B27DE" w:rsidRPr="001B27DE" w:rsidRDefault="001B27DE" w:rsidP="001B27DE">
      <w:pPr>
        <w:tabs>
          <w:tab w:val="left" w:pos="1380"/>
        </w:tabs>
        <w:snapToGrid w:val="0"/>
        <w:spacing w:after="0" w:line="240" w:lineRule="auto"/>
        <w:rPr>
          <w:rFonts w:ascii="Arial" w:eastAsia="Times New Roman" w:hAnsi="Arial" w:cs="Arial"/>
          <w:sz w:val="20"/>
          <w:szCs w:val="20"/>
          <w:lang w:eastAsia="pl-PL"/>
        </w:rPr>
      </w:pPr>
    </w:p>
    <w:p w:rsidR="001B27DE" w:rsidRPr="001B27DE" w:rsidRDefault="001B27DE" w:rsidP="001B27DE">
      <w:pPr>
        <w:tabs>
          <w:tab w:val="left" w:pos="1380"/>
        </w:tabs>
        <w:snapToGrid w:val="0"/>
        <w:spacing w:after="0" w:line="240" w:lineRule="auto"/>
        <w:rPr>
          <w:rFonts w:ascii="Arial" w:eastAsia="Times New Roman" w:hAnsi="Arial" w:cs="Arial"/>
          <w:sz w:val="20"/>
          <w:szCs w:val="20"/>
          <w:lang w:eastAsia="pl-PL"/>
        </w:rPr>
      </w:pPr>
    </w:p>
    <w:p w:rsidR="001B27DE" w:rsidRPr="001B27DE" w:rsidRDefault="001B27DE" w:rsidP="001B27DE">
      <w:pPr>
        <w:spacing w:after="0" w:line="240" w:lineRule="auto"/>
        <w:jc w:val="both"/>
        <w:rPr>
          <w:rFonts w:ascii="Arial" w:eastAsia="Times New Roman" w:hAnsi="Arial" w:cs="Times New Roman"/>
          <w:sz w:val="16"/>
          <w:szCs w:val="16"/>
          <w:lang w:eastAsia="pl-PL"/>
        </w:rPr>
      </w:pPr>
      <w:r w:rsidRPr="001B27DE">
        <w:rPr>
          <w:rFonts w:ascii="Arial" w:eastAsia="Times New Roman" w:hAnsi="Arial" w:cs="Times New Roman"/>
          <w:sz w:val="16"/>
          <w:szCs w:val="16"/>
          <w:lang w:eastAsia="pl-PL"/>
        </w:rPr>
        <w:t>Klauzula informacyjna (RODO):</w:t>
      </w:r>
    </w:p>
    <w:p w:rsidR="001B27DE" w:rsidRPr="001B27DE" w:rsidRDefault="001B27DE" w:rsidP="001B27DE">
      <w:pPr>
        <w:numPr>
          <w:ilvl w:val="0"/>
          <w:numId w:val="27"/>
        </w:numPr>
        <w:spacing w:after="0" w:line="240" w:lineRule="auto"/>
        <w:ind w:left="426"/>
        <w:jc w:val="both"/>
        <w:rPr>
          <w:rFonts w:ascii="Arial" w:eastAsia="Times New Roman" w:hAnsi="Arial" w:cs="Times New Roman"/>
          <w:sz w:val="16"/>
          <w:szCs w:val="16"/>
          <w:lang w:eastAsia="pl-PL"/>
        </w:rPr>
      </w:pPr>
      <w:r w:rsidRPr="001B27DE">
        <w:rPr>
          <w:rFonts w:ascii="Arial" w:eastAsia="Times New Roman" w:hAnsi="Arial" w:cs="Times New Roman"/>
          <w:sz w:val="16"/>
          <w:szCs w:val="16"/>
          <w:lang w:eastAsia="pl-PL"/>
        </w:rPr>
        <w:t xml:space="preserve">Każda ze stron umowy oświadcza, że jest administratorem danych osobowych w rozumieniu Rozporządzenia Parlamentu Europejskiego i Rady (UE) 2016/679 z dnia 27 kwietnia 2016 r. </w:t>
      </w:r>
      <w:r w:rsidRPr="001B27DE">
        <w:rPr>
          <w:rFonts w:ascii="Arial" w:eastAsia="Times New Roman" w:hAnsi="Arial" w:cs="Times New Roman"/>
          <w:iCs/>
          <w:sz w:val="16"/>
          <w:szCs w:val="16"/>
          <w:lang w:eastAsia="pl-PL"/>
        </w:rPr>
        <w:t>w sprawie ochrony osób fizycznych w związku z przetwarzaniem danych osobowych i w sprawie swobodnego przepływu takich danych oraz uchylenia dyrektywy 95/46/</w:t>
      </w:r>
      <w:r w:rsidRPr="001B27DE">
        <w:rPr>
          <w:rFonts w:ascii="Arial" w:eastAsia="Times New Roman" w:hAnsi="Arial" w:cs="Times New Roman"/>
          <w:sz w:val="16"/>
          <w:szCs w:val="16"/>
          <w:lang w:eastAsia="pl-PL"/>
        </w:rPr>
        <w:t xml:space="preserve">WE (ogólne rozporządzenie  o ochronie danych), zwanego dalej RODO, w odniesieniu do danych osobowych pracowników oraz osób działających w imieniu Zamawiającego oraz Wykonawcy, oraz takich osób, które będą wykonywać czynności niezbędne do realizacji umowy. Przekazywane na potrzeby realizacji Umowy dane osobowe są danymi zwykłymi i obejmują  w szczególności imię, nazwisko, zajmowane stanowisko i miejsce pracy, numer telefonu, adres email. </w:t>
      </w:r>
    </w:p>
    <w:p w:rsidR="001B27DE" w:rsidRPr="001B27DE" w:rsidRDefault="001B27DE" w:rsidP="001B27DE">
      <w:pPr>
        <w:numPr>
          <w:ilvl w:val="0"/>
          <w:numId w:val="27"/>
        </w:numPr>
        <w:spacing w:after="0" w:line="240" w:lineRule="auto"/>
        <w:ind w:left="426"/>
        <w:jc w:val="both"/>
        <w:rPr>
          <w:rFonts w:ascii="Arial" w:eastAsia="Times New Roman" w:hAnsi="Arial" w:cs="Times New Roman"/>
          <w:sz w:val="16"/>
          <w:szCs w:val="16"/>
          <w:lang w:eastAsia="pl-PL"/>
        </w:rPr>
      </w:pPr>
      <w:r w:rsidRPr="001B27DE">
        <w:rPr>
          <w:rFonts w:ascii="Arial" w:eastAsia="Times New Roman" w:hAnsi="Arial" w:cs="Times New Roman"/>
          <w:sz w:val="16"/>
          <w:szCs w:val="16"/>
          <w:lang w:eastAsia="pl-PL"/>
        </w:rPr>
        <w:t xml:space="preserve">Dane osobowe osób, o których mowa w ust. 1, będą przetwarzane przez Strony  na podstawie art. 6 ust. 1 </w:t>
      </w:r>
      <w:proofErr w:type="spellStart"/>
      <w:r w:rsidRPr="001B27DE">
        <w:rPr>
          <w:rFonts w:ascii="Arial" w:eastAsia="Times New Roman" w:hAnsi="Arial" w:cs="Times New Roman"/>
          <w:sz w:val="16"/>
          <w:szCs w:val="16"/>
          <w:lang w:eastAsia="pl-PL"/>
        </w:rPr>
        <w:t>lit.b</w:t>
      </w:r>
      <w:proofErr w:type="spellEnd"/>
      <w:r w:rsidRPr="001B27DE">
        <w:rPr>
          <w:rFonts w:ascii="Arial" w:eastAsia="Times New Roman" w:hAnsi="Arial" w:cs="Times New Roman"/>
          <w:sz w:val="16"/>
          <w:szCs w:val="16"/>
          <w:lang w:eastAsia="pl-PL"/>
        </w:rPr>
        <w:t>) RODO w celu i zakresie niezbędnym do wykonania zadań związanych z zawarciem i realizacją umowy.</w:t>
      </w:r>
    </w:p>
    <w:p w:rsidR="001B27DE" w:rsidRPr="001B27DE" w:rsidRDefault="001B27DE" w:rsidP="001B27DE">
      <w:pPr>
        <w:numPr>
          <w:ilvl w:val="0"/>
          <w:numId w:val="27"/>
        </w:numPr>
        <w:spacing w:after="0" w:line="240" w:lineRule="auto"/>
        <w:ind w:left="426"/>
        <w:jc w:val="both"/>
        <w:rPr>
          <w:rFonts w:ascii="Arial" w:eastAsia="Times New Roman" w:hAnsi="Arial" w:cs="Times New Roman"/>
          <w:sz w:val="16"/>
          <w:szCs w:val="16"/>
          <w:lang w:eastAsia="pl-PL"/>
        </w:rPr>
      </w:pPr>
      <w:r w:rsidRPr="001B27DE">
        <w:rPr>
          <w:rFonts w:ascii="Arial" w:eastAsia="Times New Roman" w:hAnsi="Arial" w:cs="Times New Roman"/>
          <w:sz w:val="16"/>
          <w:szCs w:val="16"/>
          <w:lang w:eastAsia="pl-PL"/>
        </w:rPr>
        <w:t>Strony zobowiązują się do ochrony danych osobowych udostępnionych wzajemnie w związku   z wykonywaniem Umowy, w tym do wdrożenia oraz stosowania środków technicznych  i organizacyjnych zapewniających odpowiedni stopień bezpieczeństwa danych osobowych zgodnie z przepisami prawa, a w szczególności z ustawą z dnia 10.05.2018 r</w:t>
      </w:r>
      <w:r w:rsidRPr="001B27DE">
        <w:rPr>
          <w:rFonts w:ascii="Arial" w:eastAsia="Times New Roman" w:hAnsi="Arial" w:cs="Times New Roman"/>
          <w:i/>
          <w:iCs/>
          <w:sz w:val="16"/>
          <w:szCs w:val="16"/>
          <w:lang w:eastAsia="pl-PL"/>
        </w:rPr>
        <w:t xml:space="preserve">. </w:t>
      </w:r>
      <w:r w:rsidRPr="001B27DE">
        <w:rPr>
          <w:rFonts w:ascii="Arial" w:eastAsia="Times New Roman" w:hAnsi="Arial" w:cs="Times New Roman"/>
          <w:iCs/>
          <w:sz w:val="16"/>
          <w:szCs w:val="16"/>
          <w:lang w:eastAsia="pl-PL"/>
        </w:rPr>
        <w:t>o ochronie danych osobowych</w:t>
      </w:r>
      <w:r w:rsidRPr="001B27DE">
        <w:rPr>
          <w:rFonts w:ascii="Arial" w:eastAsia="Times New Roman" w:hAnsi="Arial" w:cs="Times New Roman"/>
          <w:sz w:val="16"/>
          <w:szCs w:val="16"/>
          <w:lang w:eastAsia="pl-PL"/>
        </w:rPr>
        <w:t xml:space="preserve">  </w:t>
      </w:r>
    </w:p>
    <w:p w:rsidR="001B27DE" w:rsidRPr="001B27DE" w:rsidRDefault="001B27DE" w:rsidP="001B27DE">
      <w:pPr>
        <w:numPr>
          <w:ilvl w:val="0"/>
          <w:numId w:val="27"/>
        </w:numPr>
        <w:spacing w:after="0" w:line="240" w:lineRule="auto"/>
        <w:ind w:left="426"/>
        <w:jc w:val="both"/>
        <w:rPr>
          <w:rFonts w:ascii="Arial" w:eastAsia="Times New Roman" w:hAnsi="Arial" w:cs="Times New Roman"/>
          <w:sz w:val="16"/>
          <w:szCs w:val="16"/>
          <w:lang w:eastAsia="pl-PL"/>
        </w:rPr>
      </w:pPr>
      <w:r w:rsidRPr="001B27DE">
        <w:rPr>
          <w:rFonts w:ascii="Arial" w:eastAsia="Times New Roman" w:hAnsi="Arial" w:cs="Times New Roman"/>
          <w:sz w:val="16"/>
          <w:szCs w:val="16"/>
          <w:lang w:eastAsia="pl-PL"/>
        </w:rPr>
        <w:t>Ww. dane osobowe będą przetwarzane przez okres 6 lat od końca roku kalendarzowego w którym niniejsza umowa zostanie wykonana, chyba że niezbędny będzie dłuższy okres przetwarzania z uwagi na obowiązki archiwizacyjne, dochodzenie roszczeń. lub realizację obowiązków wynikających  z przepisów prawa.</w:t>
      </w:r>
    </w:p>
    <w:p w:rsidR="001B27DE" w:rsidRPr="001B27DE" w:rsidRDefault="001B27DE" w:rsidP="001B27DE">
      <w:pPr>
        <w:numPr>
          <w:ilvl w:val="0"/>
          <w:numId w:val="27"/>
        </w:numPr>
        <w:spacing w:after="0" w:line="240" w:lineRule="auto"/>
        <w:ind w:left="426"/>
        <w:jc w:val="both"/>
        <w:rPr>
          <w:rFonts w:ascii="Arial" w:eastAsia="Times New Roman" w:hAnsi="Arial" w:cs="Times New Roman"/>
          <w:sz w:val="16"/>
          <w:szCs w:val="16"/>
          <w:lang w:eastAsia="pl-PL"/>
        </w:rPr>
      </w:pPr>
      <w:r w:rsidRPr="001B27DE">
        <w:rPr>
          <w:rFonts w:ascii="Arial" w:eastAsia="Times New Roman" w:hAnsi="Arial" w:cs="Times New Roman"/>
          <w:sz w:val="16"/>
          <w:szCs w:val="16"/>
          <w:lang w:eastAsia="pl-PL"/>
        </w:rPr>
        <w:t>W oparciu o podane dane osobowe osób, Strony nie będą podejmowały zautomatyzowanych decyzji, w tym decyzji będących wynikiem profilowania w rozumieniu RODO.</w:t>
      </w:r>
    </w:p>
    <w:p w:rsidR="001B27DE" w:rsidRPr="001B27DE" w:rsidRDefault="001B27DE" w:rsidP="001B27DE">
      <w:pPr>
        <w:numPr>
          <w:ilvl w:val="0"/>
          <w:numId w:val="27"/>
        </w:numPr>
        <w:spacing w:after="0" w:line="240" w:lineRule="auto"/>
        <w:ind w:left="426"/>
        <w:jc w:val="both"/>
        <w:rPr>
          <w:rFonts w:ascii="Arial" w:eastAsia="Times New Roman" w:hAnsi="Arial" w:cs="Times New Roman"/>
          <w:sz w:val="16"/>
          <w:szCs w:val="16"/>
          <w:lang w:eastAsia="pl-PL"/>
        </w:rPr>
      </w:pPr>
      <w:r w:rsidRPr="001B27DE">
        <w:rPr>
          <w:rFonts w:ascii="Arial" w:eastAsia="Times New Roman" w:hAnsi="Arial" w:cs="Times New Roman"/>
          <w:sz w:val="16"/>
          <w:szCs w:val="16"/>
          <w:lang w:eastAsia="pl-PL"/>
        </w:rPr>
        <w:t>Strony zobowiązują się poinformować osoby fizyczne nie podpisujące umowy, o których mowa w ust. 1, o treści niniejszego paragrafu.</w:t>
      </w:r>
      <w:r w:rsidRPr="001B27DE">
        <w:rPr>
          <w:rFonts w:ascii="Arial" w:eastAsia="Times New Roman" w:hAnsi="Arial" w:cs="Times New Roman"/>
          <w:b/>
          <w:sz w:val="20"/>
          <w:szCs w:val="20"/>
          <w:lang w:eastAsia="pl-PL"/>
        </w:rPr>
        <w:tab/>
      </w:r>
    </w:p>
    <w:p w:rsidR="004357D2" w:rsidRDefault="004357D2"/>
    <w:sectPr w:rsidR="004357D2" w:rsidSect="00687ED1">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HG Mincho Light J">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multilevel"/>
    <w:tmpl w:val="00000007"/>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 w15:restartNumberingAfterBreak="0">
    <w:nsid w:val="00AB3C2F"/>
    <w:multiLevelType w:val="hybridMultilevel"/>
    <w:tmpl w:val="DB529D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7F0E43"/>
    <w:multiLevelType w:val="hybridMultilevel"/>
    <w:tmpl w:val="C4DCA1B2"/>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9AE1630"/>
    <w:multiLevelType w:val="hybridMultilevel"/>
    <w:tmpl w:val="25383116"/>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CE97964"/>
    <w:multiLevelType w:val="multilevel"/>
    <w:tmpl w:val="654EDD9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 w15:restartNumberingAfterBreak="0">
    <w:nsid w:val="11617B4A"/>
    <w:multiLevelType w:val="hybridMultilevel"/>
    <w:tmpl w:val="7654E6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50064C"/>
    <w:multiLevelType w:val="hybridMultilevel"/>
    <w:tmpl w:val="3C9234C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92B3A5F"/>
    <w:multiLevelType w:val="hybridMultilevel"/>
    <w:tmpl w:val="814CD864"/>
    <w:lvl w:ilvl="0" w:tplc="3B86F55E">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D736939"/>
    <w:multiLevelType w:val="hybridMultilevel"/>
    <w:tmpl w:val="554CDC7A"/>
    <w:lvl w:ilvl="0" w:tplc="E6F4D79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0F52EA"/>
    <w:multiLevelType w:val="hybridMultilevel"/>
    <w:tmpl w:val="07E8BE1A"/>
    <w:lvl w:ilvl="0" w:tplc="090A1108">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0D64F69"/>
    <w:multiLevelType w:val="multilevel"/>
    <w:tmpl w:val="DD6ADF78"/>
    <w:lvl w:ilvl="0">
      <w:start w:val="1"/>
      <w:numFmt w:val="upperLetter"/>
      <w:lvlText w:val="%1)"/>
      <w:lvlJc w:val="left"/>
      <w:pPr>
        <w:ind w:left="405" w:hanging="405"/>
      </w:pPr>
      <w:rPr>
        <w:rFonts w:ascii="Arial" w:hAnsi="Arial" w:cs="Arial" w:hint="default"/>
        <w:b/>
      </w:r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none"/>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11" w15:restartNumberingAfterBreak="0">
    <w:nsid w:val="41D705C6"/>
    <w:multiLevelType w:val="hybridMultilevel"/>
    <w:tmpl w:val="590C8F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716D"/>
    <w:multiLevelType w:val="hybridMultilevel"/>
    <w:tmpl w:val="10D89F80"/>
    <w:lvl w:ilvl="0" w:tplc="E732179C">
      <w:start w:val="1"/>
      <w:numFmt w:val="decimal"/>
      <w:lvlText w:val="%1."/>
      <w:lvlJc w:val="left"/>
      <w:pPr>
        <w:ind w:left="779" w:hanging="360"/>
      </w:pPr>
    </w:lvl>
    <w:lvl w:ilvl="1" w:tplc="6A022FE4">
      <w:start w:val="1"/>
      <w:numFmt w:val="lowerLetter"/>
      <w:lvlText w:val="%2."/>
      <w:lvlJc w:val="left"/>
      <w:pPr>
        <w:ind w:left="1440" w:hanging="360"/>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4C7B556D"/>
    <w:multiLevelType w:val="hybridMultilevel"/>
    <w:tmpl w:val="05D65BAC"/>
    <w:lvl w:ilvl="0" w:tplc="4E5A3E44">
      <w:start w:val="1"/>
      <w:numFmt w:val="decimal"/>
      <w:lvlText w:val="%1."/>
      <w:lvlJc w:val="left"/>
      <w:pPr>
        <w:ind w:left="779"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E253126"/>
    <w:multiLevelType w:val="hybridMultilevel"/>
    <w:tmpl w:val="549A20FA"/>
    <w:lvl w:ilvl="0" w:tplc="82BA8D1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F8E3CA8"/>
    <w:multiLevelType w:val="multilevel"/>
    <w:tmpl w:val="CF72D862"/>
    <w:lvl w:ilvl="0">
      <w:start w:val="2"/>
      <w:numFmt w:val="decimal"/>
      <w:suff w:val="nothing"/>
      <w:lvlText w:val="%1."/>
      <w:lvlJc w:val="left"/>
      <w:pPr>
        <w:ind w:left="283" w:hanging="283"/>
      </w:pPr>
      <w:rPr>
        <w:rFonts w:hint="default"/>
      </w:rPr>
    </w:lvl>
    <w:lvl w:ilvl="1">
      <w:start w:val="1"/>
      <w:numFmt w:val="decimal"/>
      <w:suff w:val="nothing"/>
      <w:lvlText w:val="%2."/>
      <w:lvlJc w:val="left"/>
      <w:pPr>
        <w:ind w:left="567" w:hanging="283"/>
      </w:pPr>
      <w:rPr>
        <w:rFonts w:hint="default"/>
      </w:rPr>
    </w:lvl>
    <w:lvl w:ilvl="2">
      <w:start w:val="1"/>
      <w:numFmt w:val="decimal"/>
      <w:suff w:val="nothing"/>
      <w:lvlText w:val="%3."/>
      <w:lvlJc w:val="left"/>
      <w:pPr>
        <w:ind w:left="850" w:hanging="283"/>
      </w:pPr>
      <w:rPr>
        <w:rFonts w:hint="default"/>
      </w:rPr>
    </w:lvl>
    <w:lvl w:ilvl="3">
      <w:start w:val="1"/>
      <w:numFmt w:val="decimal"/>
      <w:suff w:val="nothing"/>
      <w:lvlText w:val="%4."/>
      <w:lvlJc w:val="left"/>
      <w:pPr>
        <w:ind w:left="1134" w:hanging="283"/>
      </w:pPr>
      <w:rPr>
        <w:rFonts w:hint="default"/>
      </w:rPr>
    </w:lvl>
    <w:lvl w:ilvl="4">
      <w:start w:val="1"/>
      <w:numFmt w:val="decimal"/>
      <w:suff w:val="nothing"/>
      <w:lvlText w:val="%5."/>
      <w:lvlJc w:val="left"/>
      <w:pPr>
        <w:ind w:left="1417" w:hanging="283"/>
      </w:pPr>
      <w:rPr>
        <w:rFonts w:hint="default"/>
      </w:rPr>
    </w:lvl>
    <w:lvl w:ilvl="5">
      <w:start w:val="1"/>
      <w:numFmt w:val="decimal"/>
      <w:suff w:val="nothing"/>
      <w:lvlText w:val="%6."/>
      <w:lvlJc w:val="left"/>
      <w:pPr>
        <w:ind w:left="1701" w:hanging="283"/>
      </w:pPr>
      <w:rPr>
        <w:rFonts w:hint="default"/>
      </w:rPr>
    </w:lvl>
    <w:lvl w:ilvl="6">
      <w:start w:val="1"/>
      <w:numFmt w:val="decimal"/>
      <w:suff w:val="nothing"/>
      <w:lvlText w:val="%7."/>
      <w:lvlJc w:val="left"/>
      <w:pPr>
        <w:ind w:left="1984" w:hanging="283"/>
      </w:pPr>
      <w:rPr>
        <w:rFonts w:hint="default"/>
      </w:rPr>
    </w:lvl>
    <w:lvl w:ilvl="7">
      <w:start w:val="1"/>
      <w:numFmt w:val="decimal"/>
      <w:suff w:val="nothing"/>
      <w:lvlText w:val="%8."/>
      <w:lvlJc w:val="left"/>
      <w:pPr>
        <w:ind w:left="2268" w:hanging="283"/>
      </w:pPr>
      <w:rPr>
        <w:rFonts w:hint="default"/>
      </w:rPr>
    </w:lvl>
    <w:lvl w:ilvl="8">
      <w:start w:val="1"/>
      <w:numFmt w:val="decimal"/>
      <w:suff w:val="nothing"/>
      <w:lvlText w:val="%9."/>
      <w:lvlJc w:val="left"/>
      <w:pPr>
        <w:ind w:left="2551" w:hanging="283"/>
      </w:pPr>
      <w:rPr>
        <w:rFonts w:hint="default"/>
      </w:rPr>
    </w:lvl>
  </w:abstractNum>
  <w:abstractNum w:abstractNumId="16" w15:restartNumberingAfterBreak="0">
    <w:nsid w:val="4F9E290A"/>
    <w:multiLevelType w:val="singleLevel"/>
    <w:tmpl w:val="1C7879D6"/>
    <w:lvl w:ilvl="0">
      <w:start w:val="1"/>
      <w:numFmt w:val="decimal"/>
      <w:lvlText w:val="%1."/>
      <w:lvlJc w:val="left"/>
      <w:pPr>
        <w:tabs>
          <w:tab w:val="num" w:pos="390"/>
        </w:tabs>
        <w:ind w:left="390" w:hanging="390"/>
      </w:pPr>
      <w:rPr>
        <w:rFonts w:hint="default"/>
      </w:rPr>
    </w:lvl>
  </w:abstractNum>
  <w:abstractNum w:abstractNumId="17" w15:restartNumberingAfterBreak="0">
    <w:nsid w:val="52CB051F"/>
    <w:multiLevelType w:val="multilevel"/>
    <w:tmpl w:val="654EDD9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8" w15:restartNumberingAfterBreak="0">
    <w:nsid w:val="595D2097"/>
    <w:multiLevelType w:val="hybridMultilevel"/>
    <w:tmpl w:val="9AB0ED16"/>
    <w:lvl w:ilvl="0" w:tplc="E3FA6CC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9667481"/>
    <w:multiLevelType w:val="hybridMultilevel"/>
    <w:tmpl w:val="73A854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875EE9"/>
    <w:multiLevelType w:val="hybridMultilevel"/>
    <w:tmpl w:val="A99E8612"/>
    <w:lvl w:ilvl="0" w:tplc="090A1108">
      <w:start w:val="1"/>
      <w:numFmt w:val="decimal"/>
      <w:lvlText w:val="%1."/>
      <w:lvlJc w:val="left"/>
      <w:pPr>
        <w:ind w:left="779"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0125263"/>
    <w:multiLevelType w:val="hybridMultilevel"/>
    <w:tmpl w:val="622EF4D6"/>
    <w:lvl w:ilvl="0" w:tplc="3B86F55E">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680F60A0"/>
    <w:multiLevelType w:val="hybridMultilevel"/>
    <w:tmpl w:val="4836A75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6B736CFB"/>
    <w:multiLevelType w:val="hybridMultilevel"/>
    <w:tmpl w:val="E7205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8D4401"/>
    <w:multiLevelType w:val="singleLevel"/>
    <w:tmpl w:val="D32AB02A"/>
    <w:lvl w:ilvl="0">
      <w:start w:val="1"/>
      <w:numFmt w:val="decimal"/>
      <w:lvlText w:val="%1."/>
      <w:lvlJc w:val="left"/>
      <w:pPr>
        <w:tabs>
          <w:tab w:val="num" w:pos="360"/>
        </w:tabs>
        <w:ind w:left="360" w:hanging="360"/>
      </w:pPr>
      <w:rPr>
        <w:rFonts w:hint="default"/>
        <w:sz w:val="20"/>
        <w:szCs w:val="20"/>
      </w:rPr>
    </w:lvl>
  </w:abstractNum>
  <w:abstractNum w:abstractNumId="25" w15:restartNumberingAfterBreak="0">
    <w:nsid w:val="7E611BDE"/>
    <w:multiLevelType w:val="hybridMultilevel"/>
    <w:tmpl w:val="93C213E6"/>
    <w:lvl w:ilvl="0" w:tplc="C51E8C62">
      <w:start w:val="6"/>
      <w:numFmt w:val="decimal"/>
      <w:lvlText w:val="%1."/>
      <w:lvlJc w:val="left"/>
      <w:pPr>
        <w:ind w:left="779"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8"/>
  </w:num>
  <w:num w:numId="3">
    <w:abstractNumId w:val="16"/>
  </w:num>
  <w:num w:numId="4">
    <w:abstractNumId w:val="17"/>
  </w:num>
  <w:num w:numId="5">
    <w:abstractNumId w:val="2"/>
  </w:num>
  <w:num w:numId="6">
    <w:abstractNumId w:val="0"/>
  </w:num>
  <w:num w:numId="7">
    <w:abstractNumId w:val="24"/>
  </w:num>
  <w:num w:numId="8">
    <w:abstractNumId w:val="15"/>
  </w:num>
  <w:num w:numId="9">
    <w:abstractNumId w:val="11"/>
  </w:num>
  <w:num w:numId="10">
    <w:abstractNumId w:val="18"/>
  </w:num>
  <w:num w:numId="11">
    <w:abstractNumId w:val="3"/>
  </w:num>
  <w:num w:numId="12">
    <w:abstractNumId w:val="19"/>
  </w:num>
  <w:num w:numId="13">
    <w:abstractNumId w:val="5"/>
  </w:num>
  <w:num w:numId="14">
    <w:abstractNumId w:val="4"/>
  </w:num>
  <w:num w:numId="15">
    <w:abstractNumId w:val="23"/>
  </w:num>
  <w:num w:numId="16">
    <w:abstractNumId w:val="1"/>
  </w:num>
  <w:num w:numId="17">
    <w:abstractNumId w:val="6"/>
  </w:num>
  <w:num w:numId="18">
    <w:abstractNumId w:val="22"/>
  </w:num>
  <w:num w:numId="19">
    <w:abstractNumId w:val="21"/>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3"/>
  </w:num>
  <w:num w:numId="23">
    <w:abstractNumId w:val="12"/>
  </w:num>
  <w:num w:numId="24">
    <w:abstractNumId w:val="20"/>
  </w:num>
  <w:num w:numId="25">
    <w:abstractNumId w:val="25"/>
  </w:num>
  <w:num w:numId="26">
    <w:abstractNumId w:val="7"/>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7DE"/>
    <w:rsid w:val="00197AB4"/>
    <w:rsid w:val="001B27DE"/>
    <w:rsid w:val="002D064F"/>
    <w:rsid w:val="004357D2"/>
    <w:rsid w:val="00490DD6"/>
    <w:rsid w:val="005E2A13"/>
    <w:rsid w:val="005F5E0C"/>
    <w:rsid w:val="00B66E92"/>
    <w:rsid w:val="00BA73F9"/>
    <w:rsid w:val="00DF6B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AE30E7-6666-4571-A834-33DFC6D51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F6B4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F6B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10</Pages>
  <Words>4887</Words>
  <Characters>29324</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Szczygieł</dc:creator>
  <cp:keywords/>
  <dc:description/>
  <cp:lastModifiedBy>Adrian Szczygieł</cp:lastModifiedBy>
  <cp:revision>8</cp:revision>
  <cp:lastPrinted>2024-01-31T09:38:00Z</cp:lastPrinted>
  <dcterms:created xsi:type="dcterms:W3CDTF">2024-01-31T07:44:00Z</dcterms:created>
  <dcterms:modified xsi:type="dcterms:W3CDTF">2024-01-31T09:38:00Z</dcterms:modified>
</cp:coreProperties>
</file>