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F41F55" w:rsidRDefault="00AA1AE4" w:rsidP="00AA1AE4">
      <w:pPr>
        <w:tabs>
          <w:tab w:val="left" w:pos="3825"/>
        </w:tabs>
        <w:spacing w:after="0" w:line="360" w:lineRule="auto"/>
        <w:jc w:val="right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Załącznik nr 4 do zaproszenie</w:t>
      </w:r>
    </w:p>
    <w:p w:rsidR="00F41F55" w:rsidRPr="00F41F55" w:rsidRDefault="00F41F55" w:rsidP="00F41F55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F41F55" w:rsidRPr="00F41F55" w:rsidRDefault="00F41F55" w:rsidP="00F41F55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C63BE3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...................2022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 000148840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 ; mgr inż. Grzegorza Jedynaka -  Dyrektora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F41F55" w:rsidRPr="00F41F55" w:rsidRDefault="00F41F55" w:rsidP="00F41F5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F7E8A" w:rsidRPr="009F7E8A" w:rsidRDefault="009F7E8A" w:rsidP="004749A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9F7E8A" w:rsidRPr="00526961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 W wyniku przeprowadzonego post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powania 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>z pominięciem przepisów ustawy z dnia 11 września 2019 r. Prawo zamówień publicznych, na  po</w:t>
      </w:r>
      <w:r w:rsidR="00F54AE6">
        <w:rPr>
          <w:rFonts w:ascii="Arial" w:eastAsia="Times New Roman" w:hAnsi="Arial" w:cs="Times New Roman"/>
          <w:sz w:val="20"/>
          <w:szCs w:val="20"/>
        </w:rPr>
        <w:t>dstawie wewnętrznego regulaminu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(nr spr</w:t>
      </w:r>
      <w:r w:rsidR="00937582">
        <w:rPr>
          <w:rFonts w:ascii="Arial" w:eastAsia="Times New Roman" w:hAnsi="Arial" w:cs="Times New Roman"/>
          <w:sz w:val="20"/>
          <w:szCs w:val="20"/>
        </w:rPr>
        <w:t xml:space="preserve">awy SP ZOZ NZZP II </w:t>
      </w:r>
      <w:r w:rsidR="002F3686">
        <w:rPr>
          <w:rFonts w:ascii="Arial" w:eastAsia="Times New Roman" w:hAnsi="Arial" w:cs="Times New Roman"/>
          <w:sz w:val="20"/>
          <w:szCs w:val="20"/>
        </w:rPr>
        <w:t>260</w:t>
      </w:r>
      <w:bookmarkStart w:id="0" w:name="_GoBack"/>
      <w:bookmarkEnd w:id="0"/>
      <w:r w:rsidR="00937582">
        <w:rPr>
          <w:rFonts w:ascii="Arial" w:eastAsia="Times New Roman" w:hAnsi="Arial" w:cs="Times New Roman"/>
          <w:sz w:val="20"/>
          <w:szCs w:val="20"/>
        </w:rPr>
        <w:t>/24</w:t>
      </w:r>
      <w:r w:rsidR="0041183E">
        <w:rPr>
          <w:rFonts w:ascii="Arial" w:eastAsia="Times New Roman" w:hAnsi="Arial" w:cs="Times New Roman"/>
          <w:sz w:val="20"/>
          <w:szCs w:val="20"/>
        </w:rPr>
        <w:t>/22</w:t>
      </w:r>
      <w:r w:rsidRPr="009F7E8A">
        <w:rPr>
          <w:rFonts w:ascii="Arial" w:eastAsia="Times New Roman" w:hAnsi="Arial" w:cs="Times New Roman"/>
          <w:sz w:val="20"/>
          <w:szCs w:val="20"/>
        </w:rPr>
        <w:t>) Wykonawca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do dostawy </w:t>
      </w:r>
      <w:r w:rsidR="00937582" w:rsidRPr="00937582">
        <w:rPr>
          <w:rFonts w:ascii="Arial" w:eastAsia="Times New Roman" w:hAnsi="Arial" w:cs="Times New Roman"/>
          <w:b/>
          <w:bCs/>
          <w:iCs/>
          <w:sz w:val="20"/>
          <w:szCs w:val="20"/>
        </w:rPr>
        <w:t>pralnicowirówki</w:t>
      </w:r>
      <w:r w:rsidR="00B85D02" w:rsidRPr="00B85D02">
        <w:rPr>
          <w:rFonts w:ascii="Arial" w:eastAsia="Times New Roman" w:hAnsi="Arial" w:cs="Times New Roman"/>
          <w:b/>
          <w:bCs/>
          <w:iCs/>
          <w:sz w:val="20"/>
          <w:szCs w:val="20"/>
        </w:rPr>
        <w:t xml:space="preserve"> </w:t>
      </w:r>
      <w:r w:rsidR="00937582">
        <w:rPr>
          <w:rFonts w:ascii="Arial" w:eastAsia="Times New Roman" w:hAnsi="Arial" w:cs="Times New Roman"/>
          <w:sz w:val="20"/>
          <w:szCs w:val="20"/>
        </w:rPr>
        <w:t>zwanej</w:t>
      </w:r>
      <w:r w:rsidR="0091142B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A33C1B">
        <w:rPr>
          <w:rFonts w:ascii="Arial" w:eastAsia="Times New Roman" w:hAnsi="Arial" w:cs="Times New Roman"/>
          <w:sz w:val="20"/>
          <w:szCs w:val="20"/>
        </w:rPr>
        <w:t>dalej „urządzeniem</w:t>
      </w:r>
      <w:r w:rsidRPr="009F7E8A">
        <w:rPr>
          <w:rFonts w:ascii="Arial" w:eastAsia="Times New Roman" w:hAnsi="Arial" w:cs="Times New Roman"/>
          <w:sz w:val="20"/>
          <w:szCs w:val="20"/>
        </w:rPr>
        <w:t>” zgodnie z ofert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przetargow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>stanowi</w:t>
      </w:r>
      <w:r w:rsidR="000D047D">
        <w:rPr>
          <w:rFonts w:ascii="Arial" w:eastAsia="Times New Roman" w:hAnsi="Arial" w:cs="Times New Roman"/>
          <w:sz w:val="20"/>
          <w:szCs w:val="20"/>
        </w:rPr>
        <w:t>ącą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 xml:space="preserve"> integralną część umowy.</w:t>
      </w:r>
    </w:p>
    <w:p w:rsidR="009F7E8A" w:rsidRPr="009F7E8A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6547C4" w:rsidRPr="009F7E8A" w:rsidRDefault="006547C4" w:rsidP="00C71E5F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</w:t>
      </w:r>
      <w:r>
        <w:rPr>
          <w:rFonts w:ascii="Arial" w:eastAsia="Times New Roman" w:hAnsi="Arial" w:cs="Times New Roman"/>
          <w:sz w:val="20"/>
          <w:szCs w:val="20"/>
        </w:rPr>
        <w:t xml:space="preserve">się dostarczyć </w:t>
      </w:r>
      <w:r w:rsidR="0041652A">
        <w:rPr>
          <w:rFonts w:ascii="Arial" w:eastAsia="Times New Roman" w:hAnsi="Arial" w:cs="Times New Roman"/>
          <w:sz w:val="20"/>
          <w:szCs w:val="20"/>
        </w:rPr>
        <w:t>urządzenie</w:t>
      </w:r>
      <w:r w:rsidR="0056689E">
        <w:rPr>
          <w:rFonts w:ascii="Arial" w:eastAsia="Times New Roman" w:hAnsi="Arial" w:cs="Times New Roman"/>
          <w:sz w:val="20"/>
          <w:szCs w:val="20"/>
        </w:rPr>
        <w:t xml:space="preserve"> do </w:t>
      </w:r>
      <w:r w:rsidR="00072770" w:rsidRPr="00072770">
        <w:rPr>
          <w:rFonts w:ascii="Arial" w:eastAsia="Times New Roman" w:hAnsi="Arial" w:cs="Times New Roman"/>
          <w:bCs/>
          <w:iCs/>
          <w:sz w:val="20"/>
          <w:szCs w:val="20"/>
          <w:lang w:val="x-none"/>
        </w:rPr>
        <w:t>Dział Higieny i Transportu Wewnętrznego</w:t>
      </w:r>
      <w:r w:rsidR="0056689E" w:rsidRPr="0056689E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ZAMAWIAJĄCEGO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(miejsce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przeznaczenia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) w terminie </w:t>
      </w:r>
      <w:r w:rsidR="00072770">
        <w:rPr>
          <w:rFonts w:ascii="Arial" w:eastAsia="Times New Roman" w:hAnsi="Arial" w:cs="Times New Roman"/>
          <w:bCs/>
          <w:iCs/>
          <w:sz w:val="20"/>
          <w:szCs w:val="20"/>
        </w:rPr>
        <w:t>30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 xml:space="preserve"> dni </w:t>
      </w:r>
      <w:r w:rsidR="00C71E5F" w:rsidRPr="00C71E5F">
        <w:rPr>
          <w:rFonts w:ascii="Arial" w:eastAsia="Times New Roman" w:hAnsi="Arial" w:cs="Times New Roman"/>
          <w:bCs/>
          <w:iCs/>
          <w:sz w:val="20"/>
          <w:szCs w:val="20"/>
        </w:rPr>
        <w:t>licząc od daty zawarcia niniejszej umowy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>.</w:t>
      </w:r>
    </w:p>
    <w:p w:rsidR="006547C4" w:rsidRPr="009F7E8A" w:rsidRDefault="006547C4" w:rsidP="00CE639B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Dostawa </w:t>
      </w:r>
      <w:r w:rsidR="00CE639B">
        <w:rPr>
          <w:rFonts w:ascii="Arial" w:eastAsia="Times New Roman" w:hAnsi="Arial" w:cs="Times New Roman"/>
          <w:sz w:val="20"/>
          <w:szCs w:val="20"/>
        </w:rPr>
        <w:t>urządzenia</w:t>
      </w:r>
      <w:r w:rsidR="00EC1D6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do miejsca przeznaczenia będzie dokonana na koszt i ryzyko WYKONAWCY </w:t>
      </w:r>
    </w:p>
    <w:p w:rsidR="006547C4" w:rsidRPr="009F7E8A" w:rsidRDefault="006547C4" w:rsidP="006547C4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Odbiór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zostanie </w:t>
      </w:r>
      <w:r w:rsidR="008A37E6">
        <w:rPr>
          <w:rFonts w:ascii="Arial" w:eastAsia="Times New Roman" w:hAnsi="Arial" w:cs="Times New Roman"/>
          <w:sz w:val="20"/>
          <w:szCs w:val="20"/>
        </w:rPr>
        <w:t>potwierdzony protokołem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odbiorczym podpisanym przez strony umowy.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będzie miał prawo odmówić odbioru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>w przypadku, gdy nie będzie on zgodny z ofertą, sprawny technicznie lub posiadał widoczne uszkodzenia i wady. W takim przypadku Zamawiający będzie miał prawo odstąpić od umowy z winy Wykonawcy i żądać kar umownych, o których mowa w art. 7 pkt. 4.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się dostarczyć Zamawiającemu wraz z </w:t>
      </w:r>
      <w:r w:rsidR="0041652A" w:rsidRPr="0041652A">
        <w:rPr>
          <w:rFonts w:ascii="Arial" w:eastAsia="Times New Roman" w:hAnsi="Arial" w:cs="Times New Roman"/>
          <w:sz w:val="20"/>
          <w:szCs w:val="20"/>
        </w:rPr>
        <w:t>urządzenie</w:t>
      </w:r>
      <w:r w:rsidR="0041652A">
        <w:rPr>
          <w:rFonts w:ascii="Arial" w:eastAsia="Times New Roman" w:hAnsi="Arial" w:cs="Times New Roman"/>
          <w:sz w:val="20"/>
          <w:szCs w:val="20"/>
        </w:rPr>
        <w:t>m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instrukcję obsługi w języku polskim.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6547C4" w:rsidRPr="009F7E8A" w:rsidRDefault="006547C4" w:rsidP="006547C4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zapłaci WYKONAWCY cenę brutto w 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 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(słownie:</w:t>
      </w:r>
      <w:r>
        <w:rPr>
          <w:rFonts w:ascii="Arial" w:eastAsia="Times New Roman" w:hAnsi="Arial" w:cs="Times New Roman"/>
          <w:sz w:val="20"/>
          <w:szCs w:val="20"/>
        </w:rPr>
        <w:t xml:space="preserve">) w tym    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% podatek VAT w 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ZAMAWIAJ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CY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zap</w:t>
      </w:r>
      <w:r w:rsidRPr="009F7E8A">
        <w:rPr>
          <w:rFonts w:ascii="Arial" w:eastAsia="Times New Roman" w:hAnsi="Arial" w:cs="Times New Roman" w:hint="cs"/>
          <w:sz w:val="20"/>
          <w:szCs w:val="20"/>
        </w:rPr>
        <w:t>ł</w:t>
      </w:r>
      <w:r w:rsidRPr="009F7E8A">
        <w:rPr>
          <w:rFonts w:ascii="Arial" w:eastAsia="Times New Roman" w:hAnsi="Arial" w:cs="Times New Roman"/>
          <w:sz w:val="20"/>
          <w:szCs w:val="20"/>
        </w:rPr>
        <w:t>aci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ć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nale</w:t>
      </w:r>
      <w:r w:rsidRPr="009F7E8A">
        <w:rPr>
          <w:rFonts w:ascii="Arial" w:eastAsia="Times New Roman" w:hAnsi="Arial" w:cs="Times New Roman" w:hint="cs"/>
          <w:sz w:val="20"/>
          <w:szCs w:val="20"/>
        </w:rPr>
        <w:t>ż</w:t>
      </w:r>
      <w:r w:rsidRPr="009F7E8A">
        <w:rPr>
          <w:rFonts w:ascii="Arial" w:eastAsia="Times New Roman" w:hAnsi="Arial" w:cs="Times New Roman"/>
          <w:sz w:val="20"/>
          <w:szCs w:val="20"/>
        </w:rPr>
        <w:t>n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cen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 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="008C27A8">
        <w:rPr>
          <w:rFonts w:ascii="Arial" w:eastAsia="Times New Roman" w:hAnsi="Arial" w:cs="Times New Roman"/>
          <w:sz w:val="20"/>
          <w:szCs w:val="20"/>
        </w:rPr>
        <w:t>gu 3</w:t>
      </w:r>
      <w:r w:rsidRPr="009F7E8A">
        <w:rPr>
          <w:rFonts w:ascii="Arial" w:eastAsia="Times New Roman" w:hAnsi="Arial" w:cs="Times New Roman"/>
          <w:sz w:val="20"/>
          <w:szCs w:val="20"/>
        </w:rPr>
        <w:t>0 dni od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otrzymania faktury VAT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41652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Podstawą wystawienia przez WYKONAWCĘ fakt</w:t>
      </w:r>
      <w:r w:rsidR="005C2749">
        <w:rPr>
          <w:rFonts w:ascii="Arial" w:eastAsia="Times New Roman" w:hAnsi="Arial" w:cs="Times New Roman"/>
          <w:sz w:val="20"/>
          <w:szCs w:val="20"/>
        </w:rPr>
        <w:t>ury VAT będzie protokół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</w:t>
      </w:r>
      <w:r w:rsidR="0041652A">
        <w:rPr>
          <w:rFonts w:ascii="Arial" w:eastAsia="Times New Roman" w:hAnsi="Arial" w:cs="Times New Roman"/>
          <w:sz w:val="20"/>
          <w:szCs w:val="20"/>
        </w:rPr>
        <w:t>y potwierdzający dostawę  urządzenia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iCs/>
          <w:sz w:val="20"/>
          <w:szCs w:val="20"/>
        </w:rPr>
        <w:t>Cena określona w art. 3 ust 1 obejmuje :</w:t>
      </w:r>
    </w:p>
    <w:p w:rsidR="006547C4" w:rsidRPr="009F7E8A" w:rsidRDefault="006547C4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Dostawę, m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 xml:space="preserve">ontaż oraz uruchomienie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132778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Instruktaż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 xml:space="preserve"> personelu Zamawiającego w zakresie obsługi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6547C4" w:rsidRPr="009F7E8A" w:rsidRDefault="006547C4" w:rsidP="00943A0A">
      <w:pPr>
        <w:widowControl w:val="0"/>
        <w:numPr>
          <w:ilvl w:val="0"/>
          <w:numId w:val="53"/>
        </w:numPr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Wykonawca udzieli</w:t>
      </w:r>
      <w:r w:rsidR="00BD2F67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24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miesięcy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gwarancji jakości i rękojmi na oferowany towar licząc od daty podpisania protokołu odbioru 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urządzenia i w tym celu wyda </w:t>
      </w:r>
      <w:r w:rsidR="00943A0A" w:rsidRPr="00943A0A">
        <w:rPr>
          <w:rFonts w:ascii="Arial" w:eastAsia="HG Mincho Light J" w:hAnsi="Arial" w:cs="Times New Roman"/>
          <w:color w:val="000000"/>
          <w:sz w:val="20"/>
          <w:szCs w:val="20"/>
        </w:rPr>
        <w:t>Zamawiającemu stosowne dokumenty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Czas naprawy gwaranc</w:t>
      </w:r>
      <w:r w:rsidR="00937133">
        <w:rPr>
          <w:rFonts w:ascii="Arial" w:eastAsia="HG Mincho Light J" w:hAnsi="Arial" w:cs="Times New Roman"/>
          <w:color w:val="000000"/>
          <w:sz w:val="20"/>
          <w:szCs w:val="20"/>
        </w:rPr>
        <w:t>yjnej nie może być dłuższy niż 7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dni licząc od daty powiadomienia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 Wykonawcy o zaistniałej wadzie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6547C4" w:rsidRPr="009F7E8A" w:rsidRDefault="006547C4" w:rsidP="006547C4">
      <w:pPr>
        <w:tabs>
          <w:tab w:val="left" w:pos="567"/>
        </w:tabs>
        <w:spacing w:after="0" w:line="240" w:lineRule="auto"/>
        <w:ind w:left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lastRenderedPageBreak/>
        <w:t>Artykuł 6</w:t>
      </w:r>
    </w:p>
    <w:p w:rsidR="006547C4" w:rsidRPr="009F7E8A" w:rsidRDefault="006547C4" w:rsidP="006547C4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1.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zapewnia ZAMAWIAJĄCEMU autoryzowany serwis gwarancyjny i  pogwarancyjny</w:t>
      </w:r>
    </w:p>
    <w:p w:rsidR="006547C4" w:rsidRPr="009F7E8A" w:rsidRDefault="006547C4" w:rsidP="006547C4">
      <w:pPr>
        <w:tabs>
          <w:tab w:val="num" w:pos="360"/>
          <w:tab w:val="left" w:pos="3686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2.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 dostęp do serwisu i do części w okresie minimum 10 lat od upływu okresu gwarancyjnego.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nie dotrzymania terminu dostawy określonego w art. 2 pkt 1, Zamawiający będzie miał prawo naliczyć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ponad termin dostawy. 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Nie tracąc praw do kary umownej, o której mowa w pkt. 1, Zamawiający w razie opóźni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>enia w dostawie urządzenia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powyżej 7 dni może wyznaczyć Wykonawcy dodatkowy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termin dostawy, a gdy zwłoka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przekroczy 10 dni od daty dostawy wyznaczonej w art. 2 pkt. 1, Zamawiający może od umowy odstąpić z winy Wykonawcy i żądać kar umownych o których mowa w pkt.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4.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zwłoki w usunięciu wad usterek w stosunku do t</w:t>
      </w:r>
      <w:r w:rsidR="008F64ED">
        <w:rPr>
          <w:rFonts w:ascii="Arial" w:eastAsia="HG Mincho Light J" w:hAnsi="Arial" w:cs="Times New Roman"/>
          <w:color w:val="000000"/>
          <w:sz w:val="20"/>
          <w:szCs w:val="20"/>
        </w:rPr>
        <w:t>erminu ustalonego w art. 5 pkt.3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, Wykonawca zapłaci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 Zamawiający zrezygnuje z naliczania kar umownych w przypadku wstawienia zastępczej aparatury na czas naprawy.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odstąpienia Zamawiającego od umowy z winy Wykonawcy, Wykonawca zapłaci Zamawiającemu karę umowną w wysokości  5 % wartości umowy. </w:t>
      </w:r>
    </w:p>
    <w:p w:rsidR="006547C4" w:rsidRPr="008A529B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W przypadku gdyby w wyniku niewykonania  lub  nienależytego  wy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 xml:space="preserve">konania umowy  przez Wykonawcę </w:t>
      </w: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z powodów wymienionych wyżej u Zamawiającego powstała szkoda  przewyższająca ustanowioną karę umowną, Zamawiający ma prawo żądać od Wykonawcy odszkodowania uzupełniającego.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6547C4" w:rsidRPr="009F7E8A" w:rsidRDefault="006547C4" w:rsidP="006547C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Wszystkie zmiany lub uzupełnienia niniejszej umowy wymagają formy pisemnej pod rygorem  nieważności 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W sprawach nieuregulowanych niniejsza umową zastosowanie mieć będą przepisy</w:t>
      </w:r>
      <w:r w:rsidR="00CF0AA4">
        <w:rPr>
          <w:rFonts w:ascii="Arial" w:eastAsia="Times New Roman" w:hAnsi="Arial" w:cs="Times New Roman"/>
          <w:sz w:val="20"/>
          <w:szCs w:val="20"/>
        </w:rPr>
        <w:t xml:space="preserve"> Kodeksu Cywilnego.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Ewentualne spory wynikające z niniejszej umowy rozstrzygać będzie Sąd właściwie miejscowo dla Zamawiającego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Umowa sporządzona zostaje w dwóch jednobrzmiących egzemplarzach, gdzie 1 egzemplarz otrzymuje WYKONAWCA, 1 egzemplarz ZAMAWIAJĄCY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01343A" w:rsidRPr="00F41F55" w:rsidRDefault="0001343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41F55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o ochronie danych osobowych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D77D54" w:rsidRPr="0001343A" w:rsidRDefault="00F41F55" w:rsidP="0001343A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D77D54" w:rsidRPr="0001343A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F36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2F3686">
      <w:rPr>
        <w:rFonts w:ascii="Arial" w:hAnsi="Arial"/>
        <w:noProof/>
        <w:lang w:eastAsia="pl-PL"/>
      </w:rPr>
      <w:t>SPZOZ.IINZZP.260/24</w:t>
    </w:r>
    <w:r w:rsidR="00B2671E">
      <w:rPr>
        <w:rFonts w:ascii="Arial" w:hAnsi="Arial"/>
        <w:noProof/>
        <w:lang w:eastAsia="pl-PL"/>
      </w:rPr>
      <w:t>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43A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880"/>
    <w:rsid w:val="00071960"/>
    <w:rsid w:val="00071AC8"/>
    <w:rsid w:val="00072770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12F1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29A4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460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368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3065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08D9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713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183E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3FCC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89E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5DE6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1F7C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7A8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33"/>
    <w:rsid w:val="009371DD"/>
    <w:rsid w:val="00937582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58B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757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1E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58A7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5D02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2F67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23D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5A9E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1AE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3BE3"/>
    <w:rsid w:val="00C67AD4"/>
    <w:rsid w:val="00C709DE"/>
    <w:rsid w:val="00C71E5F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06387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24A9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5EFA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3AF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4D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8D9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67C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05A2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8B3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2766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5FCA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55DF1-BD8F-4A53-B04C-4DBE7E4F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4054</TotalTime>
  <Pages>2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6248</cp:revision>
  <cp:lastPrinted>2021-06-17T10:31:00Z</cp:lastPrinted>
  <dcterms:created xsi:type="dcterms:W3CDTF">2017-11-30T08:39:00Z</dcterms:created>
  <dcterms:modified xsi:type="dcterms:W3CDTF">2022-04-28T09:18:00Z</dcterms:modified>
</cp:coreProperties>
</file>